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B9A" w:rsidRPr="008E6536" w:rsidRDefault="00FD3B9A" w:rsidP="00FD3B9A">
      <w:pPr>
        <w:pStyle w:val="chapitre"/>
        <w:rPr>
          <w:lang w:val="nl-NL"/>
        </w:rPr>
      </w:pPr>
      <w:bookmarkStart w:id="0" w:name="_Toc531335640"/>
      <w:r w:rsidRPr="008E6536">
        <w:rPr>
          <w:lang w:val="nl-NL"/>
        </w:rPr>
        <w:t>BIJLAGE 1</w:t>
      </w:r>
      <w:bookmarkEnd w:id="0"/>
      <w:r w:rsidRPr="008E6536">
        <w:rPr>
          <w:lang w:val="nl-NL"/>
        </w:rPr>
        <w:t xml:space="preserve"> </w:t>
      </w:r>
    </w:p>
    <w:p w:rsidR="00FD3B9A" w:rsidRPr="008E6536" w:rsidRDefault="00FD3B9A" w:rsidP="00FD3B9A">
      <w:pPr>
        <w:pStyle w:val="titrevade"/>
        <w:rPr>
          <w:lang w:val="nl-NL"/>
        </w:rPr>
      </w:pPr>
      <w:bookmarkStart w:id="1" w:name="_Toc531335641"/>
      <w:r w:rsidRPr="008E6536">
        <w:rPr>
          <w:lang w:val="nl-NL"/>
        </w:rPr>
        <w:t>Modelformulier voor een mandatenlijst</w:t>
      </w:r>
      <w:bookmarkEnd w:id="1"/>
      <w:r w:rsidRPr="008E6536">
        <w:rPr>
          <w:lang w:val="nl-NL"/>
        </w:rPr>
        <w:t xml:space="preserve"> </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jc w:val="both"/>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 xml:space="preserve">Aangifte in uitvoering van artikel 8, §§ 2 tot 4, van de gezamenlijke ordonnantie van 14 december 2017 van het Brussels Hoofdstedelijk Gewest en de Gemeenschappelijke Gemeenschapscommissie betreffende de transparantie van de bezoldigingen en voordelen van de Brusselse openbare mandatarissen. </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Ik, ondergetekende,</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 xml:space="preserve">Naam: </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 xml:space="preserve">Voornamen: </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Geslacht: man – vrouw – x *</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 xml:space="preserve"> </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 xml:space="preserve">Taal: Nederlands – Frans* </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18"/>
          <w:szCs w:val="18"/>
          <w:lang w:val="nl-NL"/>
        </w:rPr>
      </w:pPr>
      <w:r w:rsidRPr="008E6536">
        <w:rPr>
          <w:rFonts w:asciiTheme="majorHAnsi" w:hAnsiTheme="majorHAnsi" w:cs="Constantia"/>
          <w:color w:val="000000"/>
          <w:sz w:val="18"/>
          <w:szCs w:val="18"/>
          <w:lang w:val="nl-NL"/>
        </w:rPr>
        <w:t xml:space="preserve">* schrappen wat niet past </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 xml:space="preserve">Straat, huis- en </w:t>
      </w:r>
      <w:proofErr w:type="spellStart"/>
      <w:r w:rsidRPr="008E6536">
        <w:rPr>
          <w:rFonts w:asciiTheme="majorHAnsi" w:hAnsiTheme="majorHAnsi" w:cs="Constantia"/>
          <w:color w:val="000000"/>
          <w:sz w:val="20"/>
          <w:szCs w:val="20"/>
          <w:lang w:val="nl-NL"/>
        </w:rPr>
        <w:t>busnummer</w:t>
      </w:r>
      <w:proofErr w:type="spellEnd"/>
      <w:r w:rsidRPr="008E6536">
        <w:rPr>
          <w:rFonts w:asciiTheme="majorHAnsi" w:hAnsiTheme="majorHAnsi" w:cs="Constantia"/>
          <w:color w:val="000000"/>
          <w:sz w:val="20"/>
          <w:szCs w:val="20"/>
          <w:lang w:val="nl-NL"/>
        </w:rPr>
        <w:t xml:space="preserve">: </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 xml:space="preserve">Postcode: ............................................................................................................................................................... </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 xml:space="preserve">Plaatsnaam: ........................................................................................................................................................... </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Geboorteplaats: .....................................................................................................................................................</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Geboortedatum: ....................................................................................................................................................</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Rijksregisternummer: ............................................................................................................................................</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Telefoon: ................................................................................................................................................................</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E-mail: ....................................................................................................................................................................</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jc w:val="both"/>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 xml:space="preserve">verklaar op erewoord de volgende mandaten, functies en afgeleide functies </w:t>
      </w:r>
      <w:r>
        <w:rPr>
          <w:rFonts w:asciiTheme="majorHAnsi" w:hAnsiTheme="majorHAnsi" w:cs="Constantia"/>
          <w:color w:val="000000"/>
          <w:sz w:val="20"/>
          <w:szCs w:val="20"/>
          <w:lang w:val="nl-NL"/>
        </w:rPr>
        <w:t xml:space="preserve">uit te oefenen en de bezoldigingen of vergoedingen, presentiegelden, voordelen van alle aard en representatiekosten die op de hierbij gevoegde tabel vermeld staan, </w:t>
      </w:r>
      <w:r w:rsidRPr="008E6536">
        <w:rPr>
          <w:rFonts w:asciiTheme="majorHAnsi" w:hAnsiTheme="majorHAnsi" w:cs="Constantia"/>
          <w:color w:val="000000"/>
          <w:sz w:val="20"/>
          <w:szCs w:val="20"/>
          <w:lang w:val="nl-NL"/>
        </w:rPr>
        <w:t xml:space="preserve">te </w:t>
      </w:r>
      <w:r>
        <w:rPr>
          <w:rFonts w:asciiTheme="majorHAnsi" w:hAnsiTheme="majorHAnsi" w:cs="Constantia"/>
          <w:color w:val="000000"/>
          <w:sz w:val="20"/>
          <w:szCs w:val="20"/>
          <w:lang w:val="nl-NL"/>
        </w:rPr>
        <w:t>(zullen) ontvangen.</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r w:rsidRPr="008E6536">
        <w:rPr>
          <w:rFonts w:asciiTheme="majorHAnsi" w:hAnsiTheme="majorHAnsi" w:cs="Constantia"/>
          <w:color w:val="000000"/>
          <w:sz w:val="20"/>
          <w:szCs w:val="20"/>
          <w:lang w:val="nl-NL"/>
        </w:rPr>
        <w:t>Datum</w:t>
      </w:r>
      <w:r w:rsidRPr="008E6536">
        <w:rPr>
          <w:rFonts w:asciiTheme="majorHAnsi" w:hAnsiTheme="majorHAnsi" w:cs="Constantia"/>
          <w:color w:val="000000"/>
          <w:sz w:val="20"/>
          <w:szCs w:val="20"/>
          <w:lang w:val="nl-NL"/>
        </w:rPr>
        <w:tab/>
      </w:r>
      <w:r w:rsidRPr="008E6536">
        <w:rPr>
          <w:rFonts w:asciiTheme="majorHAnsi" w:hAnsiTheme="majorHAnsi" w:cs="Constantia"/>
          <w:color w:val="000000"/>
          <w:sz w:val="20"/>
          <w:szCs w:val="20"/>
          <w:lang w:val="nl-NL"/>
        </w:rPr>
        <w:tab/>
      </w:r>
      <w:r w:rsidRPr="008E6536">
        <w:rPr>
          <w:rFonts w:asciiTheme="majorHAnsi" w:hAnsiTheme="majorHAnsi" w:cs="Constantia"/>
          <w:color w:val="000000"/>
          <w:sz w:val="20"/>
          <w:szCs w:val="20"/>
          <w:lang w:val="nl-NL"/>
        </w:rPr>
        <w:tab/>
      </w:r>
      <w:r w:rsidRPr="008E6536">
        <w:rPr>
          <w:rFonts w:asciiTheme="majorHAnsi" w:hAnsiTheme="majorHAnsi" w:cs="Constantia"/>
          <w:color w:val="000000"/>
          <w:sz w:val="20"/>
          <w:szCs w:val="20"/>
          <w:lang w:val="nl-NL"/>
        </w:rPr>
        <w:tab/>
      </w:r>
      <w:r w:rsidRPr="008E6536">
        <w:rPr>
          <w:rFonts w:asciiTheme="majorHAnsi" w:hAnsiTheme="majorHAnsi" w:cs="Constantia"/>
          <w:color w:val="000000"/>
          <w:sz w:val="20"/>
          <w:szCs w:val="20"/>
          <w:lang w:val="nl-NL"/>
        </w:rPr>
        <w:tab/>
        <w:t>Handtekening</w:t>
      </w: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autoSpaceDE w:val="0"/>
        <w:autoSpaceDN w:val="0"/>
        <w:adjustRightInd w:val="0"/>
        <w:spacing w:after="0" w:line="240" w:lineRule="auto"/>
        <w:rPr>
          <w:rFonts w:asciiTheme="majorHAnsi" w:hAnsiTheme="majorHAnsi" w:cs="Constantia"/>
          <w:color w:val="000000"/>
          <w:sz w:val="20"/>
          <w:szCs w:val="20"/>
          <w:lang w:val="nl-NL"/>
        </w:rPr>
      </w:pPr>
    </w:p>
    <w:p w:rsidR="00FD3B9A" w:rsidRPr="008E6536" w:rsidRDefault="00FD3B9A" w:rsidP="00FD3B9A">
      <w:pPr>
        <w:pStyle w:val="Default"/>
        <w:jc w:val="both"/>
        <w:rPr>
          <w:rFonts w:asciiTheme="majorHAnsi" w:hAnsiTheme="majorHAnsi" w:cs="Constantia"/>
          <w:sz w:val="20"/>
          <w:szCs w:val="20"/>
          <w:lang w:val="nl-NL"/>
        </w:rPr>
      </w:pPr>
    </w:p>
    <w:p w:rsidR="00FD3B9A" w:rsidRPr="008E6536" w:rsidRDefault="00FD3B9A" w:rsidP="00FD3B9A">
      <w:pPr>
        <w:pStyle w:val="Default"/>
        <w:jc w:val="both"/>
        <w:rPr>
          <w:rFonts w:asciiTheme="majorHAnsi" w:hAnsiTheme="majorHAnsi" w:cs="Constantia"/>
          <w:sz w:val="20"/>
          <w:szCs w:val="20"/>
          <w:lang w:val="nl-NL"/>
        </w:rPr>
      </w:pPr>
    </w:p>
    <w:p w:rsidR="00FD3B9A" w:rsidRPr="008E6536" w:rsidRDefault="00FD3B9A" w:rsidP="00FD3B9A">
      <w:pPr>
        <w:pStyle w:val="Default"/>
        <w:jc w:val="both"/>
        <w:rPr>
          <w:rFonts w:asciiTheme="majorHAnsi" w:hAnsiTheme="majorHAnsi" w:cs="Constantia"/>
          <w:sz w:val="20"/>
          <w:szCs w:val="20"/>
          <w:lang w:val="nl-NL"/>
        </w:rPr>
      </w:pPr>
    </w:p>
    <w:p w:rsidR="00FD3B9A" w:rsidRPr="008E6536" w:rsidRDefault="00FD3B9A" w:rsidP="00FD3B9A">
      <w:pPr>
        <w:pStyle w:val="Default"/>
        <w:jc w:val="both"/>
        <w:rPr>
          <w:rFonts w:asciiTheme="majorHAnsi" w:hAnsiTheme="majorHAnsi" w:cs="Constantia"/>
          <w:sz w:val="20"/>
          <w:szCs w:val="20"/>
          <w:lang w:val="nl-NL"/>
        </w:rPr>
        <w:sectPr w:rsidR="00FD3B9A" w:rsidRPr="008E6536" w:rsidSect="00E03C52">
          <w:footerReference w:type="default" r:id="rId8"/>
          <w:footerReference w:type="first" r:id="rId9"/>
          <w:pgSz w:w="11906" w:h="16838"/>
          <w:pgMar w:top="1417" w:right="1417" w:bottom="1417" w:left="1417" w:header="708" w:footer="708" w:gutter="0"/>
          <w:pgNumType w:start="1"/>
          <w:cols w:space="708"/>
          <w:titlePg/>
          <w:docGrid w:linePitch="360"/>
        </w:sectPr>
      </w:pPr>
    </w:p>
    <w:tbl>
      <w:tblPr>
        <w:tblStyle w:val="Tabelraster"/>
        <w:tblW w:w="15310" w:type="dxa"/>
        <w:tblInd w:w="-714" w:type="dxa"/>
        <w:tblLayout w:type="fixed"/>
        <w:tblLook w:val="04A0" w:firstRow="1" w:lastRow="0" w:firstColumn="1" w:lastColumn="0" w:noHBand="0" w:noVBand="1"/>
      </w:tblPr>
      <w:tblGrid>
        <w:gridCol w:w="425"/>
        <w:gridCol w:w="287"/>
        <w:gridCol w:w="423"/>
        <w:gridCol w:w="1134"/>
        <w:gridCol w:w="992"/>
        <w:gridCol w:w="283"/>
        <w:gridCol w:w="1134"/>
        <w:gridCol w:w="567"/>
        <w:gridCol w:w="2977"/>
        <w:gridCol w:w="1134"/>
        <w:gridCol w:w="142"/>
        <w:gridCol w:w="1276"/>
        <w:gridCol w:w="1417"/>
        <w:gridCol w:w="425"/>
        <w:gridCol w:w="993"/>
        <w:gridCol w:w="283"/>
        <w:gridCol w:w="1134"/>
        <w:gridCol w:w="284"/>
      </w:tblGrid>
      <w:tr w:rsidR="00381BFC" w:rsidRPr="008E6536" w:rsidTr="00381BFC">
        <w:trPr>
          <w:gridAfter w:val="1"/>
          <w:wAfter w:w="284" w:type="dxa"/>
        </w:trPr>
        <w:tc>
          <w:tcPr>
            <w:tcW w:w="425" w:type="dxa"/>
            <w:shd w:val="clear" w:color="auto" w:fill="BFBFBF" w:themeFill="background1" w:themeFillShade="BF"/>
          </w:tcPr>
          <w:p w:rsidR="00381BFC" w:rsidRDefault="00381BFC" w:rsidP="00D51C91">
            <w:pPr>
              <w:pStyle w:val="Ondertitel"/>
              <w:jc w:val="center"/>
              <w:rPr>
                <w:rFonts w:asciiTheme="majorHAnsi" w:hAnsiTheme="majorHAnsi"/>
                <w:b/>
                <w:color w:val="auto"/>
                <w:sz w:val="20"/>
                <w:szCs w:val="20"/>
                <w:lang w:val="nl-NL"/>
              </w:rPr>
            </w:pPr>
          </w:p>
        </w:tc>
        <w:tc>
          <w:tcPr>
            <w:tcW w:w="4820" w:type="dxa"/>
            <w:gridSpan w:val="7"/>
            <w:shd w:val="clear" w:color="auto" w:fill="BFBFBF" w:themeFill="background1" w:themeFillShade="BF"/>
          </w:tcPr>
          <w:p w:rsidR="00381BFC" w:rsidRPr="008E6536" w:rsidRDefault="00381BFC" w:rsidP="00D51C91">
            <w:pPr>
              <w:pStyle w:val="Ondertitel"/>
              <w:jc w:val="center"/>
              <w:rPr>
                <w:rFonts w:asciiTheme="majorHAnsi" w:hAnsiTheme="majorHAnsi"/>
                <w:b/>
                <w:color w:val="auto"/>
                <w:sz w:val="20"/>
                <w:szCs w:val="20"/>
                <w:lang w:val="nl-NL"/>
              </w:rPr>
            </w:pPr>
            <w:r>
              <w:rPr>
                <w:rFonts w:asciiTheme="majorHAnsi" w:hAnsiTheme="majorHAnsi"/>
                <w:b/>
                <w:color w:val="auto"/>
                <w:sz w:val="20"/>
                <w:szCs w:val="20"/>
                <w:lang w:val="nl-NL"/>
              </w:rPr>
              <w:t>M</w:t>
            </w:r>
            <w:r w:rsidRPr="008E6536">
              <w:rPr>
                <w:rFonts w:asciiTheme="majorHAnsi" w:hAnsiTheme="majorHAnsi"/>
                <w:b/>
                <w:color w:val="auto"/>
                <w:sz w:val="20"/>
                <w:szCs w:val="20"/>
                <w:lang w:val="nl-NL"/>
              </w:rPr>
              <w:t>andaat, functie of afgeleide functie</w:t>
            </w:r>
          </w:p>
        </w:tc>
        <w:tc>
          <w:tcPr>
            <w:tcW w:w="4253" w:type="dxa"/>
            <w:gridSpan w:val="3"/>
            <w:shd w:val="clear" w:color="auto" w:fill="BFBFBF" w:themeFill="background1" w:themeFillShade="BF"/>
          </w:tcPr>
          <w:p w:rsidR="00381BFC" w:rsidRPr="008E6536" w:rsidRDefault="00381BFC" w:rsidP="00D51C91">
            <w:pPr>
              <w:pStyle w:val="Ondertitel"/>
              <w:jc w:val="center"/>
              <w:rPr>
                <w:rFonts w:asciiTheme="majorHAnsi" w:hAnsiTheme="majorHAnsi"/>
                <w:b/>
                <w:color w:val="auto"/>
                <w:sz w:val="20"/>
                <w:szCs w:val="20"/>
                <w:lang w:val="nl-NL"/>
              </w:rPr>
            </w:pPr>
            <w:r w:rsidRPr="008E6536">
              <w:rPr>
                <w:rFonts w:asciiTheme="majorHAnsi" w:hAnsiTheme="majorHAnsi"/>
                <w:b/>
                <w:color w:val="auto"/>
                <w:sz w:val="20"/>
                <w:szCs w:val="20"/>
                <w:lang w:val="nl-NL"/>
              </w:rPr>
              <w:t>Instelling</w:t>
            </w:r>
          </w:p>
        </w:tc>
        <w:tc>
          <w:tcPr>
            <w:tcW w:w="1276" w:type="dxa"/>
            <w:shd w:val="clear" w:color="auto" w:fill="BFBFBF" w:themeFill="background1" w:themeFillShade="BF"/>
          </w:tcPr>
          <w:p w:rsidR="00381BFC" w:rsidRPr="008E6536" w:rsidRDefault="00381BFC" w:rsidP="00D51C91">
            <w:pPr>
              <w:pStyle w:val="Ondertitel"/>
              <w:jc w:val="center"/>
              <w:rPr>
                <w:rFonts w:asciiTheme="majorHAnsi" w:hAnsiTheme="majorHAnsi"/>
                <w:b/>
                <w:color w:val="auto"/>
                <w:sz w:val="20"/>
                <w:szCs w:val="20"/>
                <w:lang w:val="nl-NL"/>
              </w:rPr>
            </w:pPr>
            <w:r w:rsidRPr="008E6536">
              <w:rPr>
                <w:rFonts w:asciiTheme="majorHAnsi" w:hAnsiTheme="majorHAnsi"/>
                <w:b/>
                <w:color w:val="auto"/>
                <w:sz w:val="20"/>
                <w:szCs w:val="20"/>
                <w:lang w:val="nl-NL"/>
              </w:rPr>
              <w:t>Bezoldigd mandaat</w:t>
            </w:r>
            <w:r>
              <w:rPr>
                <w:rFonts w:asciiTheme="majorHAnsi" w:hAnsiTheme="majorHAnsi"/>
                <w:b/>
                <w:color w:val="auto"/>
                <w:sz w:val="20"/>
                <w:szCs w:val="20"/>
                <w:lang w:val="nl-NL"/>
              </w:rPr>
              <w:t xml:space="preserve"> (ja/nee)</w:t>
            </w:r>
          </w:p>
        </w:tc>
        <w:tc>
          <w:tcPr>
            <w:tcW w:w="1417" w:type="dxa"/>
            <w:shd w:val="clear" w:color="auto" w:fill="BFBFBF" w:themeFill="background1" w:themeFillShade="BF"/>
          </w:tcPr>
          <w:p w:rsidR="00381BFC" w:rsidRPr="00D96433" w:rsidRDefault="00381BFC" w:rsidP="00D51C91">
            <w:pPr>
              <w:pStyle w:val="Ondertitel"/>
              <w:jc w:val="center"/>
              <w:rPr>
                <w:rFonts w:asciiTheme="majorHAnsi" w:hAnsiTheme="majorHAnsi"/>
                <w:b/>
                <w:color w:val="auto"/>
                <w:sz w:val="20"/>
                <w:szCs w:val="20"/>
                <w:lang w:val="nl-NL"/>
              </w:rPr>
            </w:pPr>
            <w:r w:rsidRPr="008E6536">
              <w:rPr>
                <w:rFonts w:asciiTheme="majorHAnsi" w:hAnsiTheme="majorHAnsi"/>
                <w:b/>
                <w:color w:val="auto"/>
                <w:sz w:val="20"/>
                <w:szCs w:val="20"/>
                <w:lang w:val="nl-NL"/>
              </w:rPr>
              <w:t>Onbezoldigd mandaat</w:t>
            </w:r>
            <w:r>
              <w:rPr>
                <w:rFonts w:asciiTheme="majorHAnsi" w:hAnsiTheme="majorHAnsi"/>
                <w:b/>
                <w:color w:val="auto"/>
                <w:sz w:val="20"/>
                <w:szCs w:val="20"/>
                <w:lang w:val="nl-NL"/>
              </w:rPr>
              <w:t xml:space="preserve"> (ja/nee)</w:t>
            </w:r>
          </w:p>
        </w:tc>
        <w:tc>
          <w:tcPr>
            <w:tcW w:w="1418" w:type="dxa"/>
            <w:gridSpan w:val="2"/>
            <w:shd w:val="clear" w:color="auto" w:fill="BFBFBF" w:themeFill="background1" w:themeFillShade="BF"/>
          </w:tcPr>
          <w:p w:rsidR="00381BFC" w:rsidRPr="008E6536" w:rsidRDefault="00381BFC" w:rsidP="00D51C91">
            <w:pPr>
              <w:pStyle w:val="Ondertitel"/>
              <w:jc w:val="center"/>
              <w:rPr>
                <w:rFonts w:asciiTheme="majorHAnsi" w:hAnsiTheme="majorHAnsi"/>
                <w:b/>
                <w:color w:val="auto"/>
                <w:sz w:val="20"/>
                <w:szCs w:val="20"/>
                <w:lang w:val="nl-NL"/>
              </w:rPr>
            </w:pPr>
            <w:r w:rsidRPr="008E6536">
              <w:rPr>
                <w:rFonts w:asciiTheme="majorHAnsi" w:hAnsiTheme="majorHAnsi"/>
                <w:b/>
                <w:color w:val="auto"/>
                <w:sz w:val="20"/>
                <w:szCs w:val="20"/>
                <w:lang w:val="nl-NL"/>
              </w:rPr>
              <w:t>Startdatum</w:t>
            </w:r>
          </w:p>
        </w:tc>
        <w:tc>
          <w:tcPr>
            <w:tcW w:w="1417" w:type="dxa"/>
            <w:gridSpan w:val="2"/>
            <w:shd w:val="clear" w:color="auto" w:fill="BFBFBF" w:themeFill="background1" w:themeFillShade="BF"/>
          </w:tcPr>
          <w:p w:rsidR="00381BFC" w:rsidRPr="008E6536" w:rsidRDefault="00381BFC" w:rsidP="00D51C91">
            <w:pPr>
              <w:pStyle w:val="Ondertitel"/>
              <w:jc w:val="center"/>
              <w:rPr>
                <w:rFonts w:asciiTheme="majorHAnsi" w:hAnsiTheme="majorHAnsi"/>
                <w:b/>
                <w:color w:val="auto"/>
                <w:sz w:val="20"/>
                <w:szCs w:val="20"/>
                <w:lang w:val="nl-NL"/>
              </w:rPr>
            </w:pPr>
            <w:r w:rsidRPr="008E6536">
              <w:rPr>
                <w:rFonts w:asciiTheme="majorHAnsi" w:hAnsiTheme="majorHAnsi"/>
                <w:b/>
                <w:color w:val="auto"/>
                <w:sz w:val="20"/>
                <w:szCs w:val="20"/>
                <w:lang w:val="nl-NL"/>
              </w:rPr>
              <w:t>Einddatum</w:t>
            </w:r>
          </w:p>
        </w:tc>
      </w:tr>
      <w:tr w:rsidR="00381BFC" w:rsidRPr="00001C4A" w:rsidTr="00381BFC">
        <w:trPr>
          <w:gridAfter w:val="1"/>
          <w:wAfter w:w="284" w:type="dxa"/>
          <w:trHeight w:val="794"/>
        </w:trPr>
        <w:tc>
          <w:tcPr>
            <w:tcW w:w="425" w:type="dxa"/>
          </w:tcPr>
          <w:p w:rsidR="00381BFC" w:rsidRPr="00381BFC" w:rsidRDefault="00381BFC" w:rsidP="00D51C91">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1</w:t>
            </w:r>
          </w:p>
        </w:tc>
        <w:tc>
          <w:tcPr>
            <w:tcW w:w="4820" w:type="dxa"/>
            <w:gridSpan w:val="7"/>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4253" w:type="dxa"/>
            <w:gridSpan w:val="3"/>
          </w:tcPr>
          <w:p w:rsidR="00381BFC" w:rsidRPr="00001C4A" w:rsidRDefault="00381BFC" w:rsidP="00D51C91">
            <w:pPr>
              <w:autoSpaceDE w:val="0"/>
              <w:autoSpaceDN w:val="0"/>
              <w:adjustRightInd w:val="0"/>
              <w:rPr>
                <w:rFonts w:ascii="Arial" w:hAnsi="Arial" w:cs="Arial"/>
                <w:color w:val="000000"/>
                <w:sz w:val="20"/>
                <w:szCs w:val="20"/>
                <w:lang w:val="nl-NL"/>
              </w:rPr>
            </w:pPr>
            <w:bookmarkStart w:id="2" w:name="_GoBack"/>
            <w:bookmarkEnd w:id="2"/>
          </w:p>
        </w:tc>
        <w:tc>
          <w:tcPr>
            <w:tcW w:w="1276"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7"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8"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417"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r>
      <w:tr w:rsidR="00381BFC" w:rsidRPr="00001C4A" w:rsidTr="00381BFC">
        <w:trPr>
          <w:gridAfter w:val="1"/>
          <w:wAfter w:w="284" w:type="dxa"/>
          <w:trHeight w:val="794"/>
        </w:trPr>
        <w:tc>
          <w:tcPr>
            <w:tcW w:w="425" w:type="dxa"/>
          </w:tcPr>
          <w:p w:rsidR="00381BFC" w:rsidRPr="00381BFC" w:rsidRDefault="00381BFC" w:rsidP="00D51C91">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2</w:t>
            </w:r>
          </w:p>
        </w:tc>
        <w:tc>
          <w:tcPr>
            <w:tcW w:w="4820" w:type="dxa"/>
            <w:gridSpan w:val="7"/>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4253" w:type="dxa"/>
            <w:gridSpan w:val="3"/>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276"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7"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8"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417"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r>
      <w:tr w:rsidR="00381BFC" w:rsidRPr="00001C4A" w:rsidTr="00381BFC">
        <w:trPr>
          <w:gridAfter w:val="1"/>
          <w:wAfter w:w="284" w:type="dxa"/>
          <w:trHeight w:val="794"/>
        </w:trPr>
        <w:tc>
          <w:tcPr>
            <w:tcW w:w="425" w:type="dxa"/>
          </w:tcPr>
          <w:p w:rsidR="00381BFC" w:rsidRPr="00381BFC" w:rsidRDefault="00381BFC" w:rsidP="00D51C91">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3</w:t>
            </w:r>
          </w:p>
        </w:tc>
        <w:tc>
          <w:tcPr>
            <w:tcW w:w="4820" w:type="dxa"/>
            <w:gridSpan w:val="7"/>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4253" w:type="dxa"/>
            <w:gridSpan w:val="3"/>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276"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7"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8"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417"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r>
      <w:tr w:rsidR="00381BFC" w:rsidRPr="00001C4A" w:rsidTr="00381BFC">
        <w:trPr>
          <w:gridAfter w:val="1"/>
          <w:wAfter w:w="284" w:type="dxa"/>
          <w:trHeight w:val="794"/>
        </w:trPr>
        <w:tc>
          <w:tcPr>
            <w:tcW w:w="425" w:type="dxa"/>
          </w:tcPr>
          <w:p w:rsidR="00381BFC" w:rsidRPr="00381BFC" w:rsidRDefault="00381BFC" w:rsidP="00D51C91">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4</w:t>
            </w:r>
          </w:p>
        </w:tc>
        <w:tc>
          <w:tcPr>
            <w:tcW w:w="4820" w:type="dxa"/>
            <w:gridSpan w:val="7"/>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4253" w:type="dxa"/>
            <w:gridSpan w:val="3"/>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276"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7"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8"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417"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r>
      <w:tr w:rsidR="00381BFC" w:rsidRPr="00001C4A" w:rsidTr="00381BFC">
        <w:trPr>
          <w:gridAfter w:val="1"/>
          <w:wAfter w:w="284" w:type="dxa"/>
          <w:trHeight w:val="794"/>
        </w:trPr>
        <w:tc>
          <w:tcPr>
            <w:tcW w:w="425" w:type="dxa"/>
          </w:tcPr>
          <w:p w:rsidR="00381BFC" w:rsidRPr="00381BFC" w:rsidRDefault="00381BFC" w:rsidP="00D51C91">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5</w:t>
            </w:r>
          </w:p>
        </w:tc>
        <w:tc>
          <w:tcPr>
            <w:tcW w:w="4820" w:type="dxa"/>
            <w:gridSpan w:val="7"/>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4253" w:type="dxa"/>
            <w:gridSpan w:val="3"/>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276"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7"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8"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417"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r>
      <w:tr w:rsidR="00381BFC" w:rsidRPr="00001C4A" w:rsidTr="00381BFC">
        <w:trPr>
          <w:gridAfter w:val="1"/>
          <w:wAfter w:w="284" w:type="dxa"/>
          <w:trHeight w:val="794"/>
        </w:trPr>
        <w:tc>
          <w:tcPr>
            <w:tcW w:w="425" w:type="dxa"/>
          </w:tcPr>
          <w:p w:rsidR="00381BFC" w:rsidRPr="00381BFC" w:rsidRDefault="00381BFC" w:rsidP="00D51C91">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6</w:t>
            </w:r>
          </w:p>
        </w:tc>
        <w:tc>
          <w:tcPr>
            <w:tcW w:w="4820" w:type="dxa"/>
            <w:gridSpan w:val="7"/>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4253" w:type="dxa"/>
            <w:gridSpan w:val="3"/>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276"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7"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8"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417"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r>
      <w:tr w:rsidR="00381BFC" w:rsidRPr="00001C4A" w:rsidTr="00381BFC">
        <w:trPr>
          <w:gridAfter w:val="1"/>
          <w:wAfter w:w="284" w:type="dxa"/>
          <w:trHeight w:val="794"/>
        </w:trPr>
        <w:tc>
          <w:tcPr>
            <w:tcW w:w="425" w:type="dxa"/>
          </w:tcPr>
          <w:p w:rsidR="00381BFC" w:rsidRPr="00381BFC" w:rsidRDefault="00381BFC" w:rsidP="00D51C91">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7</w:t>
            </w:r>
          </w:p>
        </w:tc>
        <w:tc>
          <w:tcPr>
            <w:tcW w:w="4820" w:type="dxa"/>
            <w:gridSpan w:val="7"/>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4253" w:type="dxa"/>
            <w:gridSpan w:val="3"/>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276"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7"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8"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417"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r>
      <w:tr w:rsidR="00381BFC" w:rsidRPr="00001C4A" w:rsidTr="00381BFC">
        <w:trPr>
          <w:gridAfter w:val="1"/>
          <w:wAfter w:w="284" w:type="dxa"/>
          <w:trHeight w:val="794"/>
        </w:trPr>
        <w:tc>
          <w:tcPr>
            <w:tcW w:w="425" w:type="dxa"/>
          </w:tcPr>
          <w:p w:rsidR="00381BFC" w:rsidRPr="00381BFC" w:rsidRDefault="00381BFC" w:rsidP="00D51C91">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8</w:t>
            </w:r>
          </w:p>
        </w:tc>
        <w:tc>
          <w:tcPr>
            <w:tcW w:w="4820" w:type="dxa"/>
            <w:gridSpan w:val="7"/>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4253" w:type="dxa"/>
            <w:gridSpan w:val="3"/>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276"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7"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8"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417"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r>
      <w:tr w:rsidR="00381BFC" w:rsidRPr="00001C4A" w:rsidTr="00381BFC">
        <w:trPr>
          <w:gridAfter w:val="1"/>
          <w:wAfter w:w="284" w:type="dxa"/>
          <w:trHeight w:val="794"/>
        </w:trPr>
        <w:tc>
          <w:tcPr>
            <w:tcW w:w="425" w:type="dxa"/>
          </w:tcPr>
          <w:p w:rsidR="00381BFC" w:rsidRPr="00381BFC" w:rsidRDefault="00381BFC" w:rsidP="00D51C91">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9</w:t>
            </w:r>
          </w:p>
        </w:tc>
        <w:tc>
          <w:tcPr>
            <w:tcW w:w="4820" w:type="dxa"/>
            <w:gridSpan w:val="7"/>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4253" w:type="dxa"/>
            <w:gridSpan w:val="3"/>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276"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7"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8"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417"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r>
      <w:tr w:rsidR="00381BFC" w:rsidRPr="00001C4A" w:rsidTr="00381BFC">
        <w:trPr>
          <w:gridAfter w:val="1"/>
          <w:wAfter w:w="284" w:type="dxa"/>
          <w:trHeight w:val="794"/>
        </w:trPr>
        <w:tc>
          <w:tcPr>
            <w:tcW w:w="425" w:type="dxa"/>
          </w:tcPr>
          <w:p w:rsidR="00381BFC" w:rsidRPr="00381BFC" w:rsidRDefault="00381BFC" w:rsidP="00D51C91">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10</w:t>
            </w:r>
          </w:p>
        </w:tc>
        <w:tc>
          <w:tcPr>
            <w:tcW w:w="4820" w:type="dxa"/>
            <w:gridSpan w:val="7"/>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4253" w:type="dxa"/>
            <w:gridSpan w:val="3"/>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276"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7" w:type="dxa"/>
          </w:tcPr>
          <w:p w:rsidR="00381BFC" w:rsidRPr="00001C4A" w:rsidRDefault="00381BFC" w:rsidP="00D51C91">
            <w:pPr>
              <w:autoSpaceDE w:val="0"/>
              <w:autoSpaceDN w:val="0"/>
              <w:adjustRightInd w:val="0"/>
              <w:jc w:val="center"/>
              <w:rPr>
                <w:rFonts w:ascii="Arial" w:hAnsi="Arial" w:cs="Arial"/>
                <w:color w:val="000000"/>
                <w:sz w:val="20"/>
                <w:szCs w:val="20"/>
                <w:lang w:val="nl-NL"/>
              </w:rPr>
            </w:pPr>
          </w:p>
        </w:tc>
        <w:tc>
          <w:tcPr>
            <w:tcW w:w="1418"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c>
          <w:tcPr>
            <w:tcW w:w="1417" w:type="dxa"/>
            <w:gridSpan w:val="2"/>
          </w:tcPr>
          <w:p w:rsidR="00381BFC" w:rsidRPr="00001C4A" w:rsidRDefault="00381BFC" w:rsidP="00D51C91">
            <w:pPr>
              <w:autoSpaceDE w:val="0"/>
              <w:autoSpaceDN w:val="0"/>
              <w:adjustRightInd w:val="0"/>
              <w:rPr>
                <w:rFonts w:ascii="Arial" w:hAnsi="Arial" w:cs="Arial"/>
                <w:color w:val="000000"/>
                <w:sz w:val="20"/>
                <w:szCs w:val="20"/>
                <w:lang w:val="nl-NL"/>
              </w:rPr>
            </w:pPr>
          </w:p>
        </w:tc>
      </w:tr>
      <w:tr w:rsidR="00381BFC" w:rsidRPr="008E6536" w:rsidTr="00381BFC">
        <w:tc>
          <w:tcPr>
            <w:tcW w:w="425" w:type="dxa"/>
            <w:shd w:val="clear" w:color="auto" w:fill="BFBFBF" w:themeFill="background1" w:themeFillShade="BF"/>
          </w:tcPr>
          <w:p w:rsidR="00381BFC" w:rsidRPr="008E6536" w:rsidRDefault="00381BFC" w:rsidP="00D51C91">
            <w:pPr>
              <w:pStyle w:val="Ondertitel"/>
              <w:jc w:val="center"/>
              <w:rPr>
                <w:rFonts w:asciiTheme="majorHAnsi" w:hAnsiTheme="majorHAnsi"/>
                <w:b/>
                <w:color w:val="auto"/>
                <w:sz w:val="20"/>
                <w:szCs w:val="20"/>
                <w:lang w:val="nl-NL"/>
              </w:rPr>
            </w:pPr>
          </w:p>
        </w:tc>
        <w:tc>
          <w:tcPr>
            <w:tcW w:w="1844" w:type="dxa"/>
            <w:gridSpan w:val="3"/>
            <w:shd w:val="clear" w:color="auto" w:fill="BFBFBF" w:themeFill="background1" w:themeFillShade="BF"/>
          </w:tcPr>
          <w:p w:rsidR="00381BFC" w:rsidRPr="008E6536" w:rsidRDefault="00381BFC" w:rsidP="00D51C91">
            <w:pPr>
              <w:pStyle w:val="Ondertitel"/>
              <w:jc w:val="center"/>
              <w:rPr>
                <w:rFonts w:asciiTheme="majorHAnsi" w:hAnsiTheme="majorHAnsi" w:cs="Constantia"/>
                <w:sz w:val="20"/>
                <w:szCs w:val="20"/>
                <w:lang w:val="nl-NL"/>
              </w:rPr>
            </w:pPr>
            <w:r w:rsidRPr="008E6536">
              <w:rPr>
                <w:rFonts w:asciiTheme="majorHAnsi" w:hAnsiTheme="majorHAnsi"/>
                <w:b/>
                <w:color w:val="auto"/>
                <w:sz w:val="20"/>
                <w:szCs w:val="20"/>
                <w:lang w:val="nl-NL"/>
              </w:rPr>
              <w:t>Bruto jaar-bezoldiging of –vergoeding (A)</w:t>
            </w:r>
          </w:p>
        </w:tc>
        <w:tc>
          <w:tcPr>
            <w:tcW w:w="1275" w:type="dxa"/>
            <w:gridSpan w:val="2"/>
            <w:shd w:val="clear" w:color="auto" w:fill="BFBFBF" w:themeFill="background1" w:themeFillShade="BF"/>
          </w:tcPr>
          <w:p w:rsidR="00381BFC" w:rsidRPr="008E6536" w:rsidRDefault="00381BFC" w:rsidP="00FD3B9A">
            <w:pPr>
              <w:pStyle w:val="Ondertitel"/>
              <w:jc w:val="center"/>
              <w:rPr>
                <w:rFonts w:asciiTheme="majorHAnsi" w:hAnsiTheme="majorHAnsi"/>
                <w:b/>
                <w:sz w:val="20"/>
                <w:szCs w:val="20"/>
                <w:lang w:val="nl-NL"/>
              </w:rPr>
            </w:pPr>
            <w:r w:rsidRPr="008E6536">
              <w:rPr>
                <w:rFonts w:asciiTheme="majorHAnsi" w:hAnsiTheme="majorHAnsi" w:cs="Constantia"/>
                <w:b/>
                <w:color w:val="auto"/>
                <w:sz w:val="20"/>
                <w:szCs w:val="20"/>
                <w:lang w:val="nl-NL"/>
              </w:rPr>
              <w:t xml:space="preserve">Totaal </w:t>
            </w:r>
            <w:proofErr w:type="spellStart"/>
            <w:r w:rsidRPr="008E6536">
              <w:rPr>
                <w:rFonts w:asciiTheme="majorHAnsi" w:hAnsiTheme="majorHAnsi" w:cs="Constantia"/>
                <w:b/>
                <w:color w:val="auto"/>
                <w:sz w:val="20"/>
                <w:szCs w:val="20"/>
                <w:lang w:val="nl-NL"/>
              </w:rPr>
              <w:t>presentie-</w:t>
            </w:r>
            <w:r w:rsidRPr="00822059">
              <w:rPr>
                <w:rFonts w:asciiTheme="majorHAnsi" w:hAnsiTheme="majorHAnsi" w:cs="Constantia"/>
                <w:b/>
                <w:color w:val="auto"/>
                <w:sz w:val="20"/>
                <w:szCs w:val="20"/>
                <w:lang w:val="nl-NL"/>
              </w:rPr>
              <w:t>gelden</w:t>
            </w:r>
            <w:proofErr w:type="spellEnd"/>
            <w:r w:rsidRPr="00822059">
              <w:rPr>
                <w:rFonts w:asciiTheme="majorHAnsi" w:hAnsiTheme="majorHAnsi" w:cs="Constantia"/>
                <w:b/>
                <w:color w:val="auto"/>
                <w:sz w:val="20"/>
                <w:szCs w:val="20"/>
                <w:lang w:val="nl-NL"/>
              </w:rPr>
              <w:t xml:space="preserve"> </w:t>
            </w:r>
            <w:r w:rsidRPr="00822059">
              <w:rPr>
                <w:rFonts w:asciiTheme="majorHAnsi" w:hAnsiTheme="majorHAnsi"/>
                <w:b/>
                <w:color w:val="auto"/>
                <w:sz w:val="20"/>
                <w:szCs w:val="20"/>
                <w:lang w:val="nl-NL"/>
              </w:rPr>
              <w:t>(B)</w:t>
            </w:r>
          </w:p>
        </w:tc>
        <w:tc>
          <w:tcPr>
            <w:tcW w:w="1134" w:type="dxa"/>
            <w:shd w:val="clear" w:color="auto" w:fill="BFBFBF" w:themeFill="background1" w:themeFillShade="BF"/>
          </w:tcPr>
          <w:p w:rsidR="00381BFC" w:rsidRPr="008E6536" w:rsidRDefault="00381BFC" w:rsidP="00D51C91">
            <w:pPr>
              <w:pStyle w:val="Ondertitel"/>
              <w:jc w:val="center"/>
              <w:rPr>
                <w:rFonts w:asciiTheme="majorHAnsi" w:hAnsiTheme="majorHAnsi" w:cs="Constantia"/>
                <w:b/>
                <w:color w:val="auto"/>
                <w:sz w:val="20"/>
                <w:szCs w:val="20"/>
                <w:lang w:val="nl-NL"/>
              </w:rPr>
            </w:pPr>
            <w:r w:rsidRPr="008E6536">
              <w:rPr>
                <w:rFonts w:asciiTheme="majorHAnsi" w:hAnsiTheme="majorHAnsi" w:cs="Constantia"/>
                <w:b/>
                <w:color w:val="auto"/>
                <w:sz w:val="20"/>
                <w:szCs w:val="20"/>
                <w:lang w:val="nl-NL"/>
              </w:rPr>
              <w:t xml:space="preserve">Aantal </w:t>
            </w:r>
            <w:proofErr w:type="spellStart"/>
            <w:r w:rsidRPr="008E6536">
              <w:rPr>
                <w:rFonts w:asciiTheme="majorHAnsi" w:hAnsiTheme="majorHAnsi" w:cs="Constantia"/>
                <w:b/>
                <w:color w:val="auto"/>
                <w:sz w:val="20"/>
                <w:szCs w:val="20"/>
                <w:lang w:val="nl-NL"/>
              </w:rPr>
              <w:t>vergade-ringen</w:t>
            </w:r>
            <w:proofErr w:type="spellEnd"/>
          </w:p>
        </w:tc>
        <w:tc>
          <w:tcPr>
            <w:tcW w:w="3544" w:type="dxa"/>
            <w:gridSpan w:val="2"/>
            <w:shd w:val="clear" w:color="auto" w:fill="BFBFBF" w:themeFill="background1" w:themeFillShade="BF"/>
          </w:tcPr>
          <w:p w:rsidR="00381BFC" w:rsidRPr="008E6536" w:rsidRDefault="00381BFC" w:rsidP="00D51C91">
            <w:pPr>
              <w:pStyle w:val="Ondertitel"/>
              <w:jc w:val="center"/>
              <w:rPr>
                <w:rFonts w:asciiTheme="majorHAnsi" w:hAnsiTheme="majorHAnsi" w:cs="Constantia"/>
                <w:b/>
                <w:color w:val="auto"/>
                <w:sz w:val="20"/>
                <w:szCs w:val="20"/>
                <w:lang w:val="nl-NL"/>
              </w:rPr>
            </w:pPr>
            <w:r w:rsidRPr="008E6536">
              <w:rPr>
                <w:rFonts w:asciiTheme="majorHAnsi" w:hAnsiTheme="majorHAnsi" w:cs="Constantia"/>
                <w:b/>
                <w:color w:val="auto"/>
                <w:sz w:val="20"/>
                <w:szCs w:val="20"/>
                <w:lang w:val="nl-NL"/>
              </w:rPr>
              <w:t>Voordelen van alle aard</w:t>
            </w:r>
          </w:p>
        </w:tc>
        <w:tc>
          <w:tcPr>
            <w:tcW w:w="1134" w:type="dxa"/>
            <w:shd w:val="clear" w:color="auto" w:fill="BFBFBF" w:themeFill="background1" w:themeFillShade="BF"/>
          </w:tcPr>
          <w:p w:rsidR="00381BFC" w:rsidRPr="008E6536" w:rsidRDefault="00381BFC" w:rsidP="00D51C91">
            <w:pPr>
              <w:pStyle w:val="Ondertitel"/>
              <w:jc w:val="center"/>
              <w:rPr>
                <w:rFonts w:asciiTheme="majorHAnsi" w:hAnsiTheme="majorHAnsi" w:cs="Constantia"/>
                <w:b/>
                <w:color w:val="auto"/>
                <w:sz w:val="20"/>
                <w:szCs w:val="20"/>
                <w:lang w:val="nl-NL"/>
              </w:rPr>
            </w:pPr>
            <w:r w:rsidRPr="008E6536">
              <w:rPr>
                <w:rFonts w:asciiTheme="majorHAnsi" w:hAnsiTheme="majorHAnsi" w:cs="Constantia"/>
                <w:b/>
                <w:color w:val="auto"/>
                <w:sz w:val="20"/>
                <w:szCs w:val="20"/>
                <w:lang w:val="nl-NL"/>
              </w:rPr>
              <w:t>Bedrag</w:t>
            </w:r>
          </w:p>
          <w:p w:rsidR="00381BFC" w:rsidRPr="008E6536" w:rsidRDefault="00381BFC" w:rsidP="00D51C91">
            <w:pPr>
              <w:jc w:val="center"/>
              <w:rPr>
                <w:rFonts w:asciiTheme="majorHAnsi" w:hAnsiTheme="majorHAnsi"/>
                <w:b/>
                <w:sz w:val="20"/>
                <w:szCs w:val="20"/>
                <w:lang w:val="nl-NL"/>
              </w:rPr>
            </w:pPr>
            <w:r w:rsidRPr="008E6536">
              <w:rPr>
                <w:rFonts w:asciiTheme="majorHAnsi" w:hAnsiTheme="majorHAnsi"/>
                <w:b/>
                <w:sz w:val="20"/>
                <w:szCs w:val="20"/>
                <w:lang w:val="nl-NL"/>
              </w:rPr>
              <w:t>(C)</w:t>
            </w:r>
          </w:p>
        </w:tc>
        <w:tc>
          <w:tcPr>
            <w:tcW w:w="3260" w:type="dxa"/>
            <w:gridSpan w:val="4"/>
            <w:shd w:val="clear" w:color="auto" w:fill="BFBFBF" w:themeFill="background1" w:themeFillShade="BF"/>
          </w:tcPr>
          <w:p w:rsidR="00381BFC" w:rsidRPr="008E6536" w:rsidRDefault="00381BFC" w:rsidP="00D51C91">
            <w:pPr>
              <w:pStyle w:val="Ondertitel"/>
              <w:jc w:val="center"/>
              <w:rPr>
                <w:rFonts w:asciiTheme="majorHAnsi" w:hAnsiTheme="majorHAnsi"/>
                <w:b/>
                <w:color w:val="auto"/>
                <w:sz w:val="20"/>
                <w:szCs w:val="20"/>
                <w:lang w:val="nl-NL"/>
              </w:rPr>
            </w:pPr>
            <w:r w:rsidRPr="008E6536">
              <w:rPr>
                <w:rFonts w:asciiTheme="majorHAnsi" w:hAnsiTheme="majorHAnsi"/>
                <w:b/>
                <w:color w:val="auto"/>
                <w:sz w:val="20"/>
                <w:szCs w:val="20"/>
                <w:lang w:val="nl-NL"/>
              </w:rPr>
              <w:t>Representatiekosten</w:t>
            </w:r>
          </w:p>
        </w:tc>
        <w:tc>
          <w:tcPr>
            <w:tcW w:w="1276" w:type="dxa"/>
            <w:gridSpan w:val="2"/>
            <w:shd w:val="clear" w:color="auto" w:fill="BFBFBF" w:themeFill="background1" w:themeFillShade="BF"/>
          </w:tcPr>
          <w:p w:rsidR="00381BFC" w:rsidRPr="008E6536" w:rsidRDefault="00381BFC" w:rsidP="00D51C91">
            <w:pPr>
              <w:pStyle w:val="Ondertitel"/>
              <w:jc w:val="center"/>
              <w:rPr>
                <w:rFonts w:asciiTheme="majorHAnsi" w:hAnsiTheme="majorHAnsi" w:cs="Constantia"/>
                <w:b/>
                <w:color w:val="auto"/>
                <w:sz w:val="20"/>
                <w:szCs w:val="20"/>
                <w:lang w:val="nl-NL"/>
              </w:rPr>
            </w:pPr>
            <w:r w:rsidRPr="008E6536">
              <w:rPr>
                <w:rFonts w:asciiTheme="majorHAnsi" w:hAnsiTheme="majorHAnsi" w:cs="Constantia"/>
                <w:b/>
                <w:color w:val="auto"/>
                <w:sz w:val="20"/>
                <w:szCs w:val="20"/>
                <w:lang w:val="nl-NL"/>
              </w:rPr>
              <w:t>Bedrag</w:t>
            </w:r>
          </w:p>
        </w:tc>
        <w:tc>
          <w:tcPr>
            <w:tcW w:w="1418" w:type="dxa"/>
            <w:gridSpan w:val="2"/>
            <w:shd w:val="clear" w:color="auto" w:fill="BFBFBF" w:themeFill="background1" w:themeFillShade="BF"/>
          </w:tcPr>
          <w:p w:rsidR="00381BFC" w:rsidRPr="008E6536" w:rsidRDefault="00381BFC" w:rsidP="00D51C91">
            <w:pPr>
              <w:pStyle w:val="Ondertitel"/>
              <w:jc w:val="center"/>
              <w:rPr>
                <w:rFonts w:asciiTheme="majorHAnsi" w:hAnsiTheme="majorHAnsi" w:cs="Constantia"/>
                <w:b/>
                <w:color w:val="auto"/>
                <w:sz w:val="20"/>
                <w:szCs w:val="20"/>
                <w:lang w:val="nl-NL"/>
              </w:rPr>
            </w:pPr>
            <w:r w:rsidRPr="008E6536">
              <w:rPr>
                <w:rFonts w:asciiTheme="majorHAnsi" w:hAnsiTheme="majorHAnsi" w:cs="Constantia"/>
                <w:b/>
                <w:color w:val="auto"/>
                <w:sz w:val="20"/>
                <w:szCs w:val="20"/>
                <w:lang w:val="nl-NL"/>
              </w:rPr>
              <w:t>SUBTOTAAL</w:t>
            </w:r>
          </w:p>
          <w:p w:rsidR="00381BFC" w:rsidRPr="008E6536" w:rsidRDefault="00381BFC" w:rsidP="00D51C91">
            <w:pPr>
              <w:jc w:val="center"/>
              <w:rPr>
                <w:rFonts w:asciiTheme="majorHAnsi" w:hAnsiTheme="majorHAnsi"/>
                <w:b/>
                <w:lang w:val="nl-NL"/>
              </w:rPr>
            </w:pPr>
            <w:r>
              <w:rPr>
                <w:rFonts w:asciiTheme="majorHAnsi" w:hAnsiTheme="majorHAnsi"/>
                <w:b/>
                <w:lang w:val="nl-NL"/>
              </w:rPr>
              <w:t>(</w:t>
            </w:r>
            <w:r w:rsidRPr="008E6536">
              <w:rPr>
                <w:rFonts w:asciiTheme="majorHAnsi" w:hAnsiTheme="majorHAnsi"/>
                <w:b/>
                <w:lang w:val="nl-NL"/>
              </w:rPr>
              <w:t>A+B+C</w:t>
            </w:r>
            <w:r>
              <w:rPr>
                <w:rFonts w:asciiTheme="majorHAnsi" w:hAnsiTheme="majorHAnsi"/>
                <w:b/>
                <w:lang w:val="nl-NL"/>
              </w:rPr>
              <w:t>)</w:t>
            </w:r>
          </w:p>
        </w:tc>
      </w:tr>
      <w:tr w:rsidR="00381BFC" w:rsidRPr="00D96433" w:rsidTr="00381BFC">
        <w:trPr>
          <w:trHeight w:val="794"/>
        </w:trPr>
        <w:tc>
          <w:tcPr>
            <w:tcW w:w="425"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1</w:t>
            </w:r>
          </w:p>
        </w:tc>
        <w:tc>
          <w:tcPr>
            <w:tcW w:w="1844" w:type="dxa"/>
            <w:gridSpan w:val="3"/>
            <w:shd w:val="clear" w:color="auto" w:fill="auto"/>
          </w:tcPr>
          <w:p w:rsidR="00381BFC" w:rsidRPr="00001C4A" w:rsidRDefault="00381BFC" w:rsidP="00381BFC">
            <w:pPr>
              <w:autoSpaceDE w:val="0"/>
              <w:autoSpaceDN w:val="0"/>
              <w:adjustRightInd w:val="0"/>
              <w:rPr>
                <w:rFonts w:ascii="Arial" w:hAnsi="Arial" w:cs="Arial"/>
                <w:color w:val="000000"/>
                <w:sz w:val="20"/>
                <w:szCs w:val="20"/>
                <w:lang w:val="nl-NL"/>
              </w:rPr>
            </w:pPr>
          </w:p>
        </w:tc>
        <w:tc>
          <w:tcPr>
            <w:tcW w:w="1275" w:type="dxa"/>
            <w:gridSpan w:val="2"/>
            <w:shd w:val="clear" w:color="auto" w:fill="auto"/>
          </w:tcPr>
          <w:p w:rsidR="00381BFC" w:rsidRPr="00001C4A" w:rsidRDefault="00381BFC" w:rsidP="00381BFC">
            <w:pPr>
              <w:autoSpaceDE w:val="0"/>
              <w:autoSpaceDN w:val="0"/>
              <w:adjustRightInd w:val="0"/>
              <w:rPr>
                <w:rFonts w:ascii="Arial" w:hAnsi="Arial" w:cs="Arial"/>
                <w:color w:val="000000"/>
                <w:sz w:val="20"/>
                <w:szCs w:val="20"/>
                <w:lang w:val="nl-NL"/>
              </w:rPr>
            </w:pPr>
          </w:p>
        </w:tc>
        <w:tc>
          <w:tcPr>
            <w:tcW w:w="1134" w:type="dxa"/>
            <w:shd w:val="clear" w:color="auto" w:fill="auto"/>
          </w:tcPr>
          <w:p w:rsidR="00381BFC" w:rsidRPr="00001C4A" w:rsidRDefault="00381BFC" w:rsidP="00381BFC">
            <w:pPr>
              <w:autoSpaceDE w:val="0"/>
              <w:autoSpaceDN w:val="0"/>
              <w:adjustRightInd w:val="0"/>
              <w:rPr>
                <w:rFonts w:ascii="Arial" w:hAnsi="Arial" w:cs="Arial"/>
                <w:color w:val="000000"/>
                <w:sz w:val="20"/>
                <w:szCs w:val="20"/>
                <w:lang w:val="nl-NL"/>
              </w:rPr>
            </w:pPr>
          </w:p>
        </w:tc>
        <w:tc>
          <w:tcPr>
            <w:tcW w:w="3544" w:type="dxa"/>
            <w:gridSpan w:val="2"/>
            <w:shd w:val="clear" w:color="auto" w:fill="auto"/>
          </w:tcPr>
          <w:p w:rsidR="00381BFC" w:rsidRPr="00001C4A" w:rsidRDefault="00381BFC" w:rsidP="00381BFC">
            <w:pPr>
              <w:autoSpaceDE w:val="0"/>
              <w:autoSpaceDN w:val="0"/>
              <w:adjustRightInd w:val="0"/>
              <w:rPr>
                <w:rFonts w:ascii="Arial" w:hAnsi="Arial" w:cs="Arial"/>
                <w:color w:val="000000"/>
                <w:sz w:val="20"/>
                <w:szCs w:val="20"/>
                <w:lang w:val="nl-NL"/>
              </w:rPr>
            </w:pPr>
          </w:p>
        </w:tc>
        <w:tc>
          <w:tcPr>
            <w:tcW w:w="1134" w:type="dxa"/>
            <w:shd w:val="clear" w:color="auto" w:fill="auto"/>
          </w:tcPr>
          <w:p w:rsidR="00381BFC" w:rsidRPr="00001C4A" w:rsidRDefault="00381BFC" w:rsidP="00381BFC">
            <w:pPr>
              <w:autoSpaceDE w:val="0"/>
              <w:autoSpaceDN w:val="0"/>
              <w:adjustRightInd w:val="0"/>
              <w:rPr>
                <w:rFonts w:ascii="Arial" w:hAnsi="Arial" w:cs="Arial"/>
                <w:color w:val="000000"/>
                <w:sz w:val="20"/>
                <w:szCs w:val="20"/>
                <w:lang w:val="nl-NL"/>
              </w:rPr>
            </w:pPr>
          </w:p>
        </w:tc>
        <w:tc>
          <w:tcPr>
            <w:tcW w:w="3260" w:type="dxa"/>
            <w:gridSpan w:val="4"/>
            <w:shd w:val="clear" w:color="auto" w:fill="auto"/>
          </w:tcPr>
          <w:p w:rsidR="00381BFC" w:rsidRPr="00001C4A" w:rsidRDefault="00381BFC" w:rsidP="00381BFC">
            <w:pPr>
              <w:autoSpaceDE w:val="0"/>
              <w:autoSpaceDN w:val="0"/>
              <w:adjustRightInd w:val="0"/>
              <w:rPr>
                <w:rFonts w:ascii="Arial" w:hAnsi="Arial" w:cs="Arial"/>
                <w:color w:val="000000"/>
                <w:sz w:val="20"/>
                <w:szCs w:val="20"/>
                <w:lang w:val="nl-NL"/>
              </w:rPr>
            </w:pPr>
          </w:p>
        </w:tc>
        <w:tc>
          <w:tcPr>
            <w:tcW w:w="1276" w:type="dxa"/>
            <w:gridSpan w:val="2"/>
            <w:shd w:val="clear" w:color="auto" w:fill="auto"/>
          </w:tcPr>
          <w:p w:rsidR="00381BFC" w:rsidRPr="00001C4A" w:rsidRDefault="00381BFC" w:rsidP="00381BFC">
            <w:pPr>
              <w:autoSpaceDE w:val="0"/>
              <w:autoSpaceDN w:val="0"/>
              <w:adjustRightInd w:val="0"/>
              <w:rPr>
                <w:rFonts w:ascii="Arial" w:hAnsi="Arial" w:cs="Arial"/>
                <w:color w:val="000000"/>
                <w:sz w:val="20"/>
                <w:szCs w:val="20"/>
                <w:lang w:val="nl-NL"/>
              </w:rPr>
            </w:pPr>
          </w:p>
        </w:tc>
        <w:tc>
          <w:tcPr>
            <w:tcW w:w="1418" w:type="dxa"/>
            <w:gridSpan w:val="2"/>
            <w:shd w:val="clear" w:color="auto" w:fill="auto"/>
          </w:tcPr>
          <w:p w:rsidR="00381BFC" w:rsidRPr="00001C4A" w:rsidRDefault="00381BFC" w:rsidP="00381BFC">
            <w:pPr>
              <w:autoSpaceDE w:val="0"/>
              <w:autoSpaceDN w:val="0"/>
              <w:adjustRightInd w:val="0"/>
              <w:rPr>
                <w:rFonts w:ascii="Arial" w:hAnsi="Arial" w:cs="Arial"/>
                <w:color w:val="000000"/>
                <w:sz w:val="20"/>
                <w:szCs w:val="20"/>
                <w:lang w:val="nl-NL"/>
              </w:rPr>
            </w:pPr>
          </w:p>
        </w:tc>
      </w:tr>
      <w:tr w:rsidR="00381BFC" w:rsidRPr="008E6536" w:rsidTr="00381BFC">
        <w:trPr>
          <w:trHeight w:val="794"/>
        </w:trPr>
        <w:tc>
          <w:tcPr>
            <w:tcW w:w="425"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2</w:t>
            </w:r>
          </w:p>
        </w:tc>
        <w:tc>
          <w:tcPr>
            <w:tcW w:w="1844" w:type="dxa"/>
            <w:gridSpan w:val="3"/>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275"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544" w:type="dxa"/>
            <w:gridSpan w:val="2"/>
            <w:shd w:val="clear" w:color="auto" w:fill="auto"/>
          </w:tcPr>
          <w:p w:rsidR="00381BFC" w:rsidRPr="00001C4A" w:rsidRDefault="00381BFC" w:rsidP="00381BFC">
            <w:pPr>
              <w:pStyle w:val="Ondertitel"/>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260" w:type="dxa"/>
            <w:gridSpan w:val="4"/>
            <w:shd w:val="clear" w:color="auto" w:fill="auto"/>
          </w:tcPr>
          <w:p w:rsidR="00381BFC" w:rsidRPr="00001C4A" w:rsidRDefault="00381BFC" w:rsidP="00381BFC">
            <w:pPr>
              <w:pStyle w:val="Ondertitel"/>
              <w:rPr>
                <w:rFonts w:ascii="Arial" w:hAnsi="Arial" w:cs="Arial"/>
                <w:color w:val="auto"/>
                <w:sz w:val="20"/>
                <w:szCs w:val="20"/>
                <w:lang w:val="nl-NL"/>
              </w:rPr>
            </w:pPr>
          </w:p>
        </w:tc>
        <w:tc>
          <w:tcPr>
            <w:tcW w:w="1276"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418"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r>
      <w:tr w:rsidR="00381BFC" w:rsidRPr="008E6536" w:rsidTr="00381BFC">
        <w:trPr>
          <w:trHeight w:val="794"/>
        </w:trPr>
        <w:tc>
          <w:tcPr>
            <w:tcW w:w="425"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3</w:t>
            </w:r>
          </w:p>
        </w:tc>
        <w:tc>
          <w:tcPr>
            <w:tcW w:w="1844" w:type="dxa"/>
            <w:gridSpan w:val="3"/>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275"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544" w:type="dxa"/>
            <w:gridSpan w:val="2"/>
            <w:shd w:val="clear" w:color="auto" w:fill="auto"/>
          </w:tcPr>
          <w:p w:rsidR="00381BFC" w:rsidRPr="00001C4A" w:rsidRDefault="00381BFC" w:rsidP="00381BFC">
            <w:pPr>
              <w:pStyle w:val="Ondertitel"/>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260" w:type="dxa"/>
            <w:gridSpan w:val="4"/>
            <w:shd w:val="clear" w:color="auto" w:fill="auto"/>
          </w:tcPr>
          <w:p w:rsidR="00381BFC" w:rsidRPr="00001C4A" w:rsidRDefault="00381BFC" w:rsidP="00381BFC">
            <w:pPr>
              <w:pStyle w:val="Ondertitel"/>
              <w:rPr>
                <w:rFonts w:ascii="Arial" w:hAnsi="Arial" w:cs="Arial"/>
                <w:color w:val="auto"/>
                <w:sz w:val="20"/>
                <w:szCs w:val="20"/>
                <w:lang w:val="nl-NL"/>
              </w:rPr>
            </w:pPr>
          </w:p>
        </w:tc>
        <w:tc>
          <w:tcPr>
            <w:tcW w:w="1276"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418"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r>
      <w:tr w:rsidR="00381BFC" w:rsidRPr="008E6536" w:rsidTr="00381BFC">
        <w:trPr>
          <w:trHeight w:val="794"/>
        </w:trPr>
        <w:tc>
          <w:tcPr>
            <w:tcW w:w="425"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4</w:t>
            </w:r>
          </w:p>
        </w:tc>
        <w:tc>
          <w:tcPr>
            <w:tcW w:w="1844" w:type="dxa"/>
            <w:gridSpan w:val="3"/>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275"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544" w:type="dxa"/>
            <w:gridSpan w:val="2"/>
            <w:shd w:val="clear" w:color="auto" w:fill="auto"/>
          </w:tcPr>
          <w:p w:rsidR="00381BFC" w:rsidRPr="00001C4A" w:rsidRDefault="00381BFC" w:rsidP="00381BFC">
            <w:pPr>
              <w:pStyle w:val="Ondertitel"/>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260" w:type="dxa"/>
            <w:gridSpan w:val="4"/>
            <w:shd w:val="clear" w:color="auto" w:fill="auto"/>
          </w:tcPr>
          <w:p w:rsidR="00381BFC" w:rsidRPr="00001C4A" w:rsidRDefault="00381BFC" w:rsidP="00381BFC">
            <w:pPr>
              <w:pStyle w:val="Ondertitel"/>
              <w:rPr>
                <w:rFonts w:ascii="Arial" w:hAnsi="Arial" w:cs="Arial"/>
                <w:color w:val="auto"/>
                <w:sz w:val="20"/>
                <w:szCs w:val="20"/>
                <w:lang w:val="nl-NL"/>
              </w:rPr>
            </w:pPr>
          </w:p>
        </w:tc>
        <w:tc>
          <w:tcPr>
            <w:tcW w:w="1276"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418"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r>
      <w:tr w:rsidR="00381BFC" w:rsidRPr="008E6536" w:rsidTr="00381BFC">
        <w:trPr>
          <w:trHeight w:val="794"/>
        </w:trPr>
        <w:tc>
          <w:tcPr>
            <w:tcW w:w="425"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5</w:t>
            </w:r>
          </w:p>
        </w:tc>
        <w:tc>
          <w:tcPr>
            <w:tcW w:w="1844" w:type="dxa"/>
            <w:gridSpan w:val="3"/>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275"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544" w:type="dxa"/>
            <w:gridSpan w:val="2"/>
            <w:shd w:val="clear" w:color="auto" w:fill="auto"/>
          </w:tcPr>
          <w:p w:rsidR="00381BFC" w:rsidRPr="00001C4A" w:rsidRDefault="00381BFC" w:rsidP="00381BFC">
            <w:pPr>
              <w:pStyle w:val="Ondertitel"/>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260" w:type="dxa"/>
            <w:gridSpan w:val="4"/>
            <w:shd w:val="clear" w:color="auto" w:fill="auto"/>
          </w:tcPr>
          <w:p w:rsidR="00381BFC" w:rsidRPr="00001C4A" w:rsidRDefault="00381BFC" w:rsidP="00381BFC">
            <w:pPr>
              <w:pStyle w:val="Ondertitel"/>
              <w:rPr>
                <w:rFonts w:ascii="Arial" w:hAnsi="Arial" w:cs="Arial"/>
                <w:color w:val="auto"/>
                <w:sz w:val="20"/>
                <w:szCs w:val="20"/>
                <w:lang w:val="nl-NL"/>
              </w:rPr>
            </w:pPr>
          </w:p>
        </w:tc>
        <w:tc>
          <w:tcPr>
            <w:tcW w:w="1276"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418"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r>
      <w:tr w:rsidR="00381BFC" w:rsidRPr="008E6536" w:rsidTr="00381BFC">
        <w:trPr>
          <w:trHeight w:val="794"/>
        </w:trPr>
        <w:tc>
          <w:tcPr>
            <w:tcW w:w="425"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6</w:t>
            </w:r>
          </w:p>
        </w:tc>
        <w:tc>
          <w:tcPr>
            <w:tcW w:w="1844" w:type="dxa"/>
            <w:gridSpan w:val="3"/>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275"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544" w:type="dxa"/>
            <w:gridSpan w:val="2"/>
            <w:shd w:val="clear" w:color="auto" w:fill="auto"/>
          </w:tcPr>
          <w:p w:rsidR="00381BFC" w:rsidRPr="00001C4A" w:rsidRDefault="00381BFC" w:rsidP="00381BFC">
            <w:pPr>
              <w:pStyle w:val="Ondertitel"/>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260" w:type="dxa"/>
            <w:gridSpan w:val="4"/>
            <w:shd w:val="clear" w:color="auto" w:fill="auto"/>
          </w:tcPr>
          <w:p w:rsidR="00381BFC" w:rsidRPr="00001C4A" w:rsidRDefault="00381BFC" w:rsidP="00381BFC">
            <w:pPr>
              <w:pStyle w:val="Ondertitel"/>
              <w:rPr>
                <w:rFonts w:ascii="Arial" w:hAnsi="Arial" w:cs="Arial"/>
                <w:color w:val="auto"/>
                <w:sz w:val="20"/>
                <w:szCs w:val="20"/>
                <w:lang w:val="nl-NL"/>
              </w:rPr>
            </w:pPr>
          </w:p>
        </w:tc>
        <w:tc>
          <w:tcPr>
            <w:tcW w:w="1276"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418"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r>
      <w:tr w:rsidR="00381BFC" w:rsidRPr="008E6536" w:rsidTr="00381BFC">
        <w:trPr>
          <w:trHeight w:val="794"/>
        </w:trPr>
        <w:tc>
          <w:tcPr>
            <w:tcW w:w="425"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7</w:t>
            </w:r>
          </w:p>
        </w:tc>
        <w:tc>
          <w:tcPr>
            <w:tcW w:w="1844" w:type="dxa"/>
            <w:gridSpan w:val="3"/>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275"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544" w:type="dxa"/>
            <w:gridSpan w:val="2"/>
            <w:shd w:val="clear" w:color="auto" w:fill="auto"/>
          </w:tcPr>
          <w:p w:rsidR="00381BFC" w:rsidRPr="00001C4A" w:rsidRDefault="00381BFC" w:rsidP="00381BFC">
            <w:pPr>
              <w:pStyle w:val="Ondertitel"/>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260" w:type="dxa"/>
            <w:gridSpan w:val="4"/>
            <w:shd w:val="clear" w:color="auto" w:fill="auto"/>
          </w:tcPr>
          <w:p w:rsidR="00381BFC" w:rsidRPr="00001C4A" w:rsidRDefault="00381BFC" w:rsidP="00381BFC">
            <w:pPr>
              <w:pStyle w:val="Ondertitel"/>
              <w:rPr>
                <w:rFonts w:ascii="Arial" w:hAnsi="Arial" w:cs="Arial"/>
                <w:color w:val="auto"/>
                <w:sz w:val="20"/>
                <w:szCs w:val="20"/>
                <w:lang w:val="nl-NL"/>
              </w:rPr>
            </w:pPr>
          </w:p>
        </w:tc>
        <w:tc>
          <w:tcPr>
            <w:tcW w:w="1276"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418"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r>
      <w:tr w:rsidR="00381BFC" w:rsidRPr="008E6536" w:rsidTr="00381BFC">
        <w:trPr>
          <w:trHeight w:val="794"/>
        </w:trPr>
        <w:tc>
          <w:tcPr>
            <w:tcW w:w="425"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8</w:t>
            </w:r>
          </w:p>
        </w:tc>
        <w:tc>
          <w:tcPr>
            <w:tcW w:w="1844" w:type="dxa"/>
            <w:gridSpan w:val="3"/>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275"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544" w:type="dxa"/>
            <w:gridSpan w:val="2"/>
            <w:shd w:val="clear" w:color="auto" w:fill="auto"/>
          </w:tcPr>
          <w:p w:rsidR="00381BFC" w:rsidRPr="00001C4A" w:rsidRDefault="00381BFC" w:rsidP="00381BFC">
            <w:pPr>
              <w:pStyle w:val="Ondertitel"/>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260" w:type="dxa"/>
            <w:gridSpan w:val="4"/>
            <w:shd w:val="clear" w:color="auto" w:fill="auto"/>
          </w:tcPr>
          <w:p w:rsidR="00381BFC" w:rsidRPr="00001C4A" w:rsidRDefault="00381BFC" w:rsidP="00381BFC">
            <w:pPr>
              <w:pStyle w:val="Ondertitel"/>
              <w:rPr>
                <w:rFonts w:ascii="Arial" w:hAnsi="Arial" w:cs="Arial"/>
                <w:color w:val="auto"/>
                <w:sz w:val="20"/>
                <w:szCs w:val="20"/>
                <w:lang w:val="nl-NL"/>
              </w:rPr>
            </w:pPr>
          </w:p>
        </w:tc>
        <w:tc>
          <w:tcPr>
            <w:tcW w:w="1276"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418"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r>
      <w:tr w:rsidR="00381BFC" w:rsidRPr="008E6536" w:rsidTr="00381BFC">
        <w:trPr>
          <w:trHeight w:val="794"/>
        </w:trPr>
        <w:tc>
          <w:tcPr>
            <w:tcW w:w="425"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9</w:t>
            </w:r>
          </w:p>
        </w:tc>
        <w:tc>
          <w:tcPr>
            <w:tcW w:w="1844" w:type="dxa"/>
            <w:gridSpan w:val="3"/>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275"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544" w:type="dxa"/>
            <w:gridSpan w:val="2"/>
            <w:shd w:val="clear" w:color="auto" w:fill="auto"/>
          </w:tcPr>
          <w:p w:rsidR="00381BFC" w:rsidRPr="00001C4A" w:rsidRDefault="00381BFC" w:rsidP="00381BFC">
            <w:pPr>
              <w:pStyle w:val="Ondertitel"/>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260" w:type="dxa"/>
            <w:gridSpan w:val="4"/>
            <w:shd w:val="clear" w:color="auto" w:fill="auto"/>
          </w:tcPr>
          <w:p w:rsidR="00381BFC" w:rsidRPr="00001C4A" w:rsidRDefault="00381BFC" w:rsidP="00381BFC">
            <w:pPr>
              <w:pStyle w:val="Ondertitel"/>
              <w:rPr>
                <w:rFonts w:ascii="Arial" w:hAnsi="Arial" w:cs="Arial"/>
                <w:color w:val="auto"/>
                <w:sz w:val="20"/>
                <w:szCs w:val="20"/>
                <w:lang w:val="nl-NL"/>
              </w:rPr>
            </w:pPr>
          </w:p>
        </w:tc>
        <w:tc>
          <w:tcPr>
            <w:tcW w:w="1276"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418"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r>
      <w:tr w:rsidR="00381BFC" w:rsidRPr="008E6536" w:rsidTr="00381BFC">
        <w:trPr>
          <w:trHeight w:val="794"/>
        </w:trPr>
        <w:tc>
          <w:tcPr>
            <w:tcW w:w="425"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10</w:t>
            </w:r>
          </w:p>
        </w:tc>
        <w:tc>
          <w:tcPr>
            <w:tcW w:w="1844" w:type="dxa"/>
            <w:gridSpan w:val="3"/>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275"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544" w:type="dxa"/>
            <w:gridSpan w:val="2"/>
            <w:shd w:val="clear" w:color="auto" w:fill="auto"/>
          </w:tcPr>
          <w:p w:rsidR="00381BFC" w:rsidRPr="00001C4A" w:rsidRDefault="00381BFC" w:rsidP="00381BFC">
            <w:pPr>
              <w:pStyle w:val="Ondertitel"/>
              <w:rPr>
                <w:rFonts w:ascii="Arial" w:hAnsi="Arial" w:cs="Arial"/>
                <w:color w:val="auto"/>
                <w:sz w:val="20"/>
                <w:szCs w:val="20"/>
                <w:lang w:val="nl-NL"/>
              </w:rPr>
            </w:pPr>
          </w:p>
        </w:tc>
        <w:tc>
          <w:tcPr>
            <w:tcW w:w="1134" w:type="dxa"/>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3260" w:type="dxa"/>
            <w:gridSpan w:val="4"/>
            <w:shd w:val="clear" w:color="auto" w:fill="auto"/>
          </w:tcPr>
          <w:p w:rsidR="00381BFC" w:rsidRPr="00001C4A" w:rsidRDefault="00381BFC" w:rsidP="00381BFC">
            <w:pPr>
              <w:pStyle w:val="Ondertitel"/>
              <w:rPr>
                <w:rFonts w:ascii="Arial" w:hAnsi="Arial" w:cs="Arial"/>
                <w:color w:val="auto"/>
                <w:sz w:val="20"/>
                <w:szCs w:val="20"/>
                <w:lang w:val="nl-NL"/>
              </w:rPr>
            </w:pPr>
          </w:p>
        </w:tc>
        <w:tc>
          <w:tcPr>
            <w:tcW w:w="1276"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c>
          <w:tcPr>
            <w:tcW w:w="1418" w:type="dxa"/>
            <w:gridSpan w:val="2"/>
            <w:shd w:val="clear" w:color="auto" w:fill="auto"/>
          </w:tcPr>
          <w:p w:rsidR="00381BFC" w:rsidRPr="00001C4A" w:rsidRDefault="00381BFC" w:rsidP="00381BFC">
            <w:pPr>
              <w:pStyle w:val="Ondertitel"/>
              <w:jc w:val="center"/>
              <w:rPr>
                <w:rFonts w:ascii="Arial" w:hAnsi="Arial" w:cs="Arial"/>
                <w:color w:val="auto"/>
                <w:sz w:val="20"/>
                <w:szCs w:val="20"/>
                <w:lang w:val="nl-NL"/>
              </w:rPr>
            </w:pPr>
          </w:p>
        </w:tc>
      </w:tr>
      <w:tr w:rsidR="00381BFC" w:rsidRPr="008E6536" w:rsidTr="00381BFC">
        <w:trPr>
          <w:gridBefore w:val="2"/>
          <w:gridAfter w:val="7"/>
          <w:wBefore w:w="712" w:type="dxa"/>
          <w:wAfter w:w="5812" w:type="dxa"/>
        </w:trPr>
        <w:tc>
          <w:tcPr>
            <w:tcW w:w="423" w:type="dxa"/>
            <w:shd w:val="clear" w:color="auto" w:fill="BFBFBF" w:themeFill="background1" w:themeFillShade="BF"/>
          </w:tcPr>
          <w:p w:rsidR="00381BFC" w:rsidRPr="008E6536" w:rsidRDefault="00381BFC" w:rsidP="00D51C91">
            <w:pPr>
              <w:pStyle w:val="Ondertitel"/>
              <w:jc w:val="center"/>
              <w:rPr>
                <w:rFonts w:asciiTheme="majorHAnsi" w:hAnsiTheme="majorHAnsi"/>
                <w:b/>
                <w:color w:val="auto"/>
                <w:sz w:val="20"/>
                <w:szCs w:val="20"/>
                <w:lang w:val="nl-NL"/>
              </w:rPr>
            </w:pPr>
          </w:p>
        </w:tc>
        <w:tc>
          <w:tcPr>
            <w:tcW w:w="2126" w:type="dxa"/>
            <w:gridSpan w:val="2"/>
            <w:shd w:val="clear" w:color="auto" w:fill="BFBFBF" w:themeFill="background1" w:themeFillShade="BF"/>
          </w:tcPr>
          <w:p w:rsidR="00381BFC" w:rsidRPr="008E6536" w:rsidRDefault="00381BFC" w:rsidP="00D51C91">
            <w:pPr>
              <w:pStyle w:val="Ondertitel"/>
              <w:jc w:val="center"/>
              <w:rPr>
                <w:rFonts w:asciiTheme="majorHAnsi" w:hAnsiTheme="majorHAnsi"/>
                <w:b/>
                <w:color w:val="auto"/>
                <w:sz w:val="20"/>
                <w:szCs w:val="20"/>
                <w:vertAlign w:val="superscript"/>
                <w:lang w:val="nl-NL"/>
              </w:rPr>
            </w:pPr>
            <w:r w:rsidRPr="008E6536">
              <w:rPr>
                <w:rFonts w:asciiTheme="majorHAnsi" w:hAnsiTheme="majorHAnsi"/>
                <w:b/>
                <w:color w:val="auto"/>
                <w:sz w:val="20"/>
                <w:szCs w:val="20"/>
                <w:lang w:val="nl-NL"/>
              </w:rPr>
              <w:t xml:space="preserve">Toegepaste verminderingen </w:t>
            </w:r>
            <w:r w:rsidRPr="008E6536">
              <w:rPr>
                <w:rFonts w:asciiTheme="majorHAnsi" w:hAnsiTheme="majorHAnsi"/>
                <w:b/>
                <w:color w:val="auto"/>
                <w:sz w:val="20"/>
                <w:szCs w:val="20"/>
                <w:vertAlign w:val="superscript"/>
                <w:lang w:val="nl-NL"/>
              </w:rPr>
              <w:t>1</w:t>
            </w:r>
          </w:p>
          <w:p w:rsidR="00381BFC" w:rsidRPr="008E6536" w:rsidRDefault="00381BFC" w:rsidP="00D51C91">
            <w:pPr>
              <w:jc w:val="center"/>
              <w:rPr>
                <w:rFonts w:asciiTheme="majorHAnsi" w:hAnsiTheme="majorHAnsi"/>
                <w:b/>
                <w:sz w:val="20"/>
                <w:szCs w:val="20"/>
                <w:lang w:val="nl-NL"/>
              </w:rPr>
            </w:pPr>
            <w:r w:rsidRPr="008E6536">
              <w:rPr>
                <w:rFonts w:asciiTheme="majorHAnsi" w:hAnsiTheme="majorHAnsi"/>
                <w:b/>
                <w:sz w:val="20"/>
                <w:szCs w:val="20"/>
                <w:lang w:val="nl-NL"/>
              </w:rPr>
              <w:t>(</w:t>
            </w:r>
            <w:r>
              <w:rPr>
                <w:rFonts w:asciiTheme="majorHAnsi" w:hAnsiTheme="majorHAnsi"/>
                <w:b/>
                <w:sz w:val="20"/>
                <w:szCs w:val="20"/>
                <w:lang w:val="nl-NL"/>
              </w:rPr>
              <w:t>D</w:t>
            </w:r>
            <w:r w:rsidRPr="008E6536">
              <w:rPr>
                <w:rFonts w:asciiTheme="majorHAnsi" w:hAnsiTheme="majorHAnsi"/>
                <w:b/>
                <w:sz w:val="20"/>
                <w:szCs w:val="20"/>
                <w:lang w:val="nl-NL"/>
              </w:rPr>
              <w:t>)</w:t>
            </w:r>
          </w:p>
        </w:tc>
        <w:tc>
          <w:tcPr>
            <w:tcW w:w="6237" w:type="dxa"/>
            <w:gridSpan w:val="6"/>
            <w:shd w:val="clear" w:color="auto" w:fill="BFBFBF" w:themeFill="background1" w:themeFillShade="BF"/>
          </w:tcPr>
          <w:p w:rsidR="00381BFC" w:rsidRPr="008E6536" w:rsidRDefault="00381BFC" w:rsidP="00D51C91">
            <w:pPr>
              <w:pStyle w:val="Ondertitel"/>
              <w:jc w:val="center"/>
              <w:rPr>
                <w:rFonts w:asciiTheme="majorHAnsi" w:hAnsiTheme="majorHAnsi"/>
                <w:b/>
                <w:color w:val="auto"/>
                <w:sz w:val="20"/>
                <w:szCs w:val="20"/>
                <w:lang w:val="nl-NL"/>
              </w:rPr>
            </w:pPr>
            <w:r w:rsidRPr="008E6536">
              <w:rPr>
                <w:rFonts w:asciiTheme="majorHAnsi" w:hAnsiTheme="majorHAnsi"/>
                <w:b/>
                <w:color w:val="auto"/>
                <w:sz w:val="20"/>
                <w:szCs w:val="20"/>
                <w:lang w:val="nl-NL"/>
              </w:rPr>
              <w:t>TOTAAL</w:t>
            </w:r>
          </w:p>
          <w:p w:rsidR="00381BFC" w:rsidRPr="008E6536" w:rsidRDefault="00381BFC" w:rsidP="00D51C91">
            <w:pPr>
              <w:jc w:val="center"/>
              <w:rPr>
                <w:rFonts w:asciiTheme="majorHAnsi" w:hAnsiTheme="majorHAnsi"/>
                <w:b/>
                <w:sz w:val="20"/>
                <w:szCs w:val="20"/>
                <w:lang w:val="nl-NL"/>
              </w:rPr>
            </w:pPr>
            <w:r w:rsidRPr="008E6536">
              <w:rPr>
                <w:rFonts w:asciiTheme="majorHAnsi" w:hAnsiTheme="majorHAnsi"/>
                <w:b/>
                <w:sz w:val="20"/>
                <w:szCs w:val="20"/>
                <w:lang w:val="nl-NL"/>
              </w:rPr>
              <w:t>(</w:t>
            </w:r>
            <w:r>
              <w:rPr>
                <w:rFonts w:asciiTheme="majorHAnsi" w:hAnsiTheme="majorHAnsi"/>
                <w:b/>
                <w:sz w:val="20"/>
                <w:szCs w:val="20"/>
                <w:lang w:val="nl-NL"/>
              </w:rPr>
              <w:t>A+B+C-</w:t>
            </w:r>
            <w:r w:rsidRPr="008E6536">
              <w:rPr>
                <w:rFonts w:asciiTheme="majorHAnsi" w:hAnsiTheme="majorHAnsi"/>
                <w:b/>
                <w:sz w:val="20"/>
                <w:szCs w:val="20"/>
                <w:lang w:val="nl-NL"/>
              </w:rPr>
              <w:t>D)</w:t>
            </w:r>
          </w:p>
        </w:tc>
      </w:tr>
      <w:tr w:rsidR="00381BFC" w:rsidRPr="008E6536" w:rsidTr="00381BFC">
        <w:trPr>
          <w:gridBefore w:val="2"/>
          <w:gridAfter w:val="7"/>
          <w:wBefore w:w="712" w:type="dxa"/>
          <w:wAfter w:w="5812" w:type="dxa"/>
          <w:trHeight w:val="794"/>
        </w:trPr>
        <w:tc>
          <w:tcPr>
            <w:tcW w:w="423"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1</w:t>
            </w:r>
          </w:p>
        </w:tc>
        <w:tc>
          <w:tcPr>
            <w:tcW w:w="2126" w:type="dxa"/>
            <w:gridSpan w:val="2"/>
          </w:tcPr>
          <w:p w:rsidR="00381BFC" w:rsidRPr="00001C4A" w:rsidRDefault="00381BFC" w:rsidP="00381BFC">
            <w:pPr>
              <w:autoSpaceDE w:val="0"/>
              <w:autoSpaceDN w:val="0"/>
              <w:adjustRightInd w:val="0"/>
              <w:jc w:val="both"/>
              <w:rPr>
                <w:rFonts w:ascii="Arial" w:hAnsi="Arial" w:cs="Arial"/>
                <w:color w:val="000000"/>
                <w:sz w:val="20"/>
                <w:szCs w:val="20"/>
                <w:lang w:val="nl-NL"/>
              </w:rPr>
            </w:pPr>
            <w:r w:rsidRPr="00001C4A">
              <w:rPr>
                <w:rFonts w:ascii="Arial" w:hAnsi="Arial" w:cs="Arial"/>
                <w:color w:val="000000"/>
                <w:sz w:val="20"/>
                <w:szCs w:val="20"/>
                <w:lang w:val="nl-NL"/>
              </w:rPr>
              <w:t xml:space="preserve"> </w:t>
            </w:r>
          </w:p>
        </w:tc>
        <w:tc>
          <w:tcPr>
            <w:tcW w:w="6237" w:type="dxa"/>
            <w:gridSpan w:val="6"/>
          </w:tcPr>
          <w:p w:rsidR="00381BFC" w:rsidRPr="00001C4A" w:rsidRDefault="00381BFC" w:rsidP="00381BFC">
            <w:pPr>
              <w:autoSpaceDE w:val="0"/>
              <w:autoSpaceDN w:val="0"/>
              <w:adjustRightInd w:val="0"/>
              <w:jc w:val="center"/>
              <w:rPr>
                <w:rFonts w:ascii="Arial" w:hAnsi="Arial" w:cs="Arial"/>
                <w:color w:val="000000"/>
                <w:sz w:val="20"/>
                <w:szCs w:val="20"/>
                <w:lang w:val="nl-NL"/>
              </w:rPr>
            </w:pPr>
          </w:p>
        </w:tc>
      </w:tr>
      <w:tr w:rsidR="00381BFC" w:rsidRPr="008E6536" w:rsidTr="00381BFC">
        <w:trPr>
          <w:gridBefore w:val="2"/>
          <w:gridAfter w:val="7"/>
          <w:wBefore w:w="712" w:type="dxa"/>
          <w:wAfter w:w="5812" w:type="dxa"/>
          <w:trHeight w:val="794"/>
        </w:trPr>
        <w:tc>
          <w:tcPr>
            <w:tcW w:w="423"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2</w:t>
            </w:r>
          </w:p>
        </w:tc>
        <w:tc>
          <w:tcPr>
            <w:tcW w:w="2126" w:type="dxa"/>
            <w:gridSpan w:val="2"/>
          </w:tcPr>
          <w:p w:rsidR="00381BFC" w:rsidRPr="00001C4A" w:rsidRDefault="00381BFC" w:rsidP="00381BFC">
            <w:pPr>
              <w:autoSpaceDE w:val="0"/>
              <w:autoSpaceDN w:val="0"/>
              <w:adjustRightInd w:val="0"/>
              <w:jc w:val="both"/>
              <w:rPr>
                <w:rFonts w:ascii="Arial" w:hAnsi="Arial" w:cs="Arial"/>
                <w:color w:val="000000"/>
                <w:sz w:val="20"/>
                <w:szCs w:val="20"/>
                <w:lang w:val="nl-NL"/>
              </w:rPr>
            </w:pPr>
          </w:p>
        </w:tc>
        <w:tc>
          <w:tcPr>
            <w:tcW w:w="6237" w:type="dxa"/>
            <w:gridSpan w:val="6"/>
          </w:tcPr>
          <w:p w:rsidR="00381BFC" w:rsidRPr="00001C4A" w:rsidRDefault="00381BFC" w:rsidP="00381BFC">
            <w:pPr>
              <w:autoSpaceDE w:val="0"/>
              <w:autoSpaceDN w:val="0"/>
              <w:adjustRightInd w:val="0"/>
              <w:jc w:val="center"/>
              <w:rPr>
                <w:rFonts w:ascii="Arial" w:hAnsi="Arial" w:cs="Arial"/>
                <w:color w:val="000000"/>
                <w:sz w:val="20"/>
                <w:szCs w:val="20"/>
                <w:lang w:val="nl-NL"/>
              </w:rPr>
            </w:pPr>
          </w:p>
        </w:tc>
      </w:tr>
      <w:tr w:rsidR="00381BFC" w:rsidRPr="008E6536" w:rsidTr="00381BFC">
        <w:trPr>
          <w:gridBefore w:val="2"/>
          <w:gridAfter w:val="7"/>
          <w:wBefore w:w="712" w:type="dxa"/>
          <w:wAfter w:w="5812" w:type="dxa"/>
          <w:trHeight w:val="794"/>
        </w:trPr>
        <w:tc>
          <w:tcPr>
            <w:tcW w:w="423"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3</w:t>
            </w:r>
          </w:p>
        </w:tc>
        <w:tc>
          <w:tcPr>
            <w:tcW w:w="2126" w:type="dxa"/>
            <w:gridSpan w:val="2"/>
          </w:tcPr>
          <w:p w:rsidR="00381BFC" w:rsidRPr="00001C4A" w:rsidRDefault="00381BFC" w:rsidP="00381BFC">
            <w:pPr>
              <w:autoSpaceDE w:val="0"/>
              <w:autoSpaceDN w:val="0"/>
              <w:adjustRightInd w:val="0"/>
              <w:jc w:val="both"/>
              <w:rPr>
                <w:rFonts w:ascii="Arial" w:hAnsi="Arial" w:cs="Arial"/>
                <w:color w:val="000000"/>
                <w:sz w:val="20"/>
                <w:szCs w:val="20"/>
                <w:lang w:val="nl-NL"/>
              </w:rPr>
            </w:pPr>
          </w:p>
        </w:tc>
        <w:tc>
          <w:tcPr>
            <w:tcW w:w="6237" w:type="dxa"/>
            <w:gridSpan w:val="6"/>
          </w:tcPr>
          <w:p w:rsidR="00381BFC" w:rsidRPr="00001C4A" w:rsidRDefault="00381BFC" w:rsidP="00381BFC">
            <w:pPr>
              <w:autoSpaceDE w:val="0"/>
              <w:autoSpaceDN w:val="0"/>
              <w:adjustRightInd w:val="0"/>
              <w:jc w:val="center"/>
              <w:rPr>
                <w:rFonts w:ascii="Arial" w:hAnsi="Arial" w:cs="Arial"/>
                <w:color w:val="000000"/>
                <w:sz w:val="20"/>
                <w:szCs w:val="20"/>
                <w:lang w:val="nl-NL"/>
              </w:rPr>
            </w:pPr>
          </w:p>
        </w:tc>
      </w:tr>
      <w:tr w:rsidR="00381BFC" w:rsidRPr="008E6536" w:rsidTr="00381BFC">
        <w:trPr>
          <w:gridBefore w:val="2"/>
          <w:gridAfter w:val="7"/>
          <w:wBefore w:w="712" w:type="dxa"/>
          <w:wAfter w:w="5812" w:type="dxa"/>
          <w:trHeight w:val="794"/>
        </w:trPr>
        <w:tc>
          <w:tcPr>
            <w:tcW w:w="423"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4</w:t>
            </w:r>
          </w:p>
        </w:tc>
        <w:tc>
          <w:tcPr>
            <w:tcW w:w="2126" w:type="dxa"/>
            <w:gridSpan w:val="2"/>
          </w:tcPr>
          <w:p w:rsidR="00381BFC" w:rsidRPr="00001C4A" w:rsidRDefault="00381BFC" w:rsidP="00381BFC">
            <w:pPr>
              <w:autoSpaceDE w:val="0"/>
              <w:autoSpaceDN w:val="0"/>
              <w:adjustRightInd w:val="0"/>
              <w:jc w:val="both"/>
              <w:rPr>
                <w:rFonts w:ascii="Arial" w:hAnsi="Arial" w:cs="Arial"/>
                <w:color w:val="000000"/>
                <w:sz w:val="20"/>
                <w:szCs w:val="20"/>
                <w:lang w:val="nl-NL"/>
              </w:rPr>
            </w:pPr>
          </w:p>
        </w:tc>
        <w:tc>
          <w:tcPr>
            <w:tcW w:w="6237" w:type="dxa"/>
            <w:gridSpan w:val="6"/>
          </w:tcPr>
          <w:p w:rsidR="00381BFC" w:rsidRPr="00001C4A" w:rsidRDefault="00381BFC" w:rsidP="00381BFC">
            <w:pPr>
              <w:autoSpaceDE w:val="0"/>
              <w:autoSpaceDN w:val="0"/>
              <w:adjustRightInd w:val="0"/>
              <w:jc w:val="center"/>
              <w:rPr>
                <w:rFonts w:ascii="Arial" w:hAnsi="Arial" w:cs="Arial"/>
                <w:color w:val="000000"/>
                <w:sz w:val="20"/>
                <w:szCs w:val="20"/>
                <w:lang w:val="nl-NL"/>
              </w:rPr>
            </w:pPr>
          </w:p>
        </w:tc>
      </w:tr>
      <w:tr w:rsidR="00381BFC" w:rsidRPr="008E6536" w:rsidTr="00381BFC">
        <w:trPr>
          <w:gridBefore w:val="2"/>
          <w:gridAfter w:val="7"/>
          <w:wBefore w:w="712" w:type="dxa"/>
          <w:wAfter w:w="5812" w:type="dxa"/>
          <w:trHeight w:val="794"/>
        </w:trPr>
        <w:tc>
          <w:tcPr>
            <w:tcW w:w="423"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5</w:t>
            </w:r>
          </w:p>
        </w:tc>
        <w:tc>
          <w:tcPr>
            <w:tcW w:w="2126" w:type="dxa"/>
            <w:gridSpan w:val="2"/>
          </w:tcPr>
          <w:p w:rsidR="00381BFC" w:rsidRPr="00001C4A" w:rsidRDefault="00381BFC" w:rsidP="00381BFC">
            <w:pPr>
              <w:autoSpaceDE w:val="0"/>
              <w:autoSpaceDN w:val="0"/>
              <w:adjustRightInd w:val="0"/>
              <w:jc w:val="both"/>
              <w:rPr>
                <w:rFonts w:ascii="Arial" w:hAnsi="Arial" w:cs="Arial"/>
                <w:color w:val="000000"/>
                <w:sz w:val="20"/>
                <w:szCs w:val="20"/>
                <w:lang w:val="nl-NL"/>
              </w:rPr>
            </w:pPr>
          </w:p>
        </w:tc>
        <w:tc>
          <w:tcPr>
            <w:tcW w:w="6237" w:type="dxa"/>
            <w:gridSpan w:val="6"/>
          </w:tcPr>
          <w:p w:rsidR="00381BFC" w:rsidRPr="00001C4A" w:rsidRDefault="00381BFC" w:rsidP="00381BFC">
            <w:pPr>
              <w:autoSpaceDE w:val="0"/>
              <w:autoSpaceDN w:val="0"/>
              <w:adjustRightInd w:val="0"/>
              <w:jc w:val="center"/>
              <w:rPr>
                <w:rFonts w:ascii="Arial" w:hAnsi="Arial" w:cs="Arial"/>
                <w:color w:val="000000"/>
                <w:sz w:val="20"/>
                <w:szCs w:val="20"/>
                <w:lang w:val="nl-NL"/>
              </w:rPr>
            </w:pPr>
          </w:p>
        </w:tc>
      </w:tr>
      <w:tr w:rsidR="00381BFC" w:rsidRPr="008E6536" w:rsidTr="00381BFC">
        <w:trPr>
          <w:gridBefore w:val="2"/>
          <w:gridAfter w:val="7"/>
          <w:wBefore w:w="712" w:type="dxa"/>
          <w:wAfter w:w="5812" w:type="dxa"/>
          <w:trHeight w:val="794"/>
        </w:trPr>
        <w:tc>
          <w:tcPr>
            <w:tcW w:w="423"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6</w:t>
            </w:r>
          </w:p>
        </w:tc>
        <w:tc>
          <w:tcPr>
            <w:tcW w:w="2126" w:type="dxa"/>
            <w:gridSpan w:val="2"/>
          </w:tcPr>
          <w:p w:rsidR="00381BFC" w:rsidRPr="00001C4A" w:rsidRDefault="00381BFC" w:rsidP="00381BFC">
            <w:pPr>
              <w:autoSpaceDE w:val="0"/>
              <w:autoSpaceDN w:val="0"/>
              <w:adjustRightInd w:val="0"/>
              <w:jc w:val="both"/>
              <w:rPr>
                <w:rFonts w:ascii="Arial" w:hAnsi="Arial" w:cs="Arial"/>
                <w:color w:val="000000"/>
                <w:sz w:val="20"/>
                <w:szCs w:val="20"/>
                <w:lang w:val="nl-NL"/>
              </w:rPr>
            </w:pPr>
          </w:p>
        </w:tc>
        <w:tc>
          <w:tcPr>
            <w:tcW w:w="6237" w:type="dxa"/>
            <w:gridSpan w:val="6"/>
          </w:tcPr>
          <w:p w:rsidR="00381BFC" w:rsidRPr="00001C4A" w:rsidRDefault="00381BFC" w:rsidP="00381BFC">
            <w:pPr>
              <w:autoSpaceDE w:val="0"/>
              <w:autoSpaceDN w:val="0"/>
              <w:adjustRightInd w:val="0"/>
              <w:jc w:val="center"/>
              <w:rPr>
                <w:rFonts w:ascii="Arial" w:hAnsi="Arial" w:cs="Arial"/>
                <w:color w:val="000000"/>
                <w:sz w:val="20"/>
                <w:szCs w:val="20"/>
                <w:lang w:val="nl-NL"/>
              </w:rPr>
            </w:pPr>
          </w:p>
        </w:tc>
      </w:tr>
      <w:tr w:rsidR="00381BFC" w:rsidRPr="008E6536" w:rsidTr="00381BFC">
        <w:trPr>
          <w:gridBefore w:val="2"/>
          <w:gridAfter w:val="7"/>
          <w:wBefore w:w="712" w:type="dxa"/>
          <w:wAfter w:w="5812" w:type="dxa"/>
          <w:trHeight w:val="794"/>
        </w:trPr>
        <w:tc>
          <w:tcPr>
            <w:tcW w:w="423"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7</w:t>
            </w:r>
          </w:p>
        </w:tc>
        <w:tc>
          <w:tcPr>
            <w:tcW w:w="2126" w:type="dxa"/>
            <w:gridSpan w:val="2"/>
          </w:tcPr>
          <w:p w:rsidR="00381BFC" w:rsidRPr="00001C4A" w:rsidRDefault="00381BFC" w:rsidP="00381BFC">
            <w:pPr>
              <w:autoSpaceDE w:val="0"/>
              <w:autoSpaceDN w:val="0"/>
              <w:adjustRightInd w:val="0"/>
              <w:jc w:val="both"/>
              <w:rPr>
                <w:rFonts w:ascii="Arial" w:hAnsi="Arial" w:cs="Arial"/>
                <w:color w:val="000000"/>
                <w:sz w:val="20"/>
                <w:szCs w:val="20"/>
                <w:lang w:val="nl-NL"/>
              </w:rPr>
            </w:pPr>
          </w:p>
        </w:tc>
        <w:tc>
          <w:tcPr>
            <w:tcW w:w="6237" w:type="dxa"/>
            <w:gridSpan w:val="6"/>
          </w:tcPr>
          <w:p w:rsidR="00381BFC" w:rsidRPr="00001C4A" w:rsidRDefault="00381BFC" w:rsidP="00381BFC">
            <w:pPr>
              <w:autoSpaceDE w:val="0"/>
              <w:autoSpaceDN w:val="0"/>
              <w:adjustRightInd w:val="0"/>
              <w:jc w:val="center"/>
              <w:rPr>
                <w:rFonts w:ascii="Arial" w:hAnsi="Arial" w:cs="Arial"/>
                <w:color w:val="000000"/>
                <w:sz w:val="20"/>
                <w:szCs w:val="20"/>
                <w:lang w:val="nl-NL"/>
              </w:rPr>
            </w:pPr>
          </w:p>
        </w:tc>
      </w:tr>
      <w:tr w:rsidR="00381BFC" w:rsidRPr="008E6536" w:rsidTr="00381BFC">
        <w:trPr>
          <w:gridBefore w:val="2"/>
          <w:gridAfter w:val="7"/>
          <w:wBefore w:w="712" w:type="dxa"/>
          <w:wAfter w:w="5812" w:type="dxa"/>
          <w:trHeight w:val="794"/>
        </w:trPr>
        <w:tc>
          <w:tcPr>
            <w:tcW w:w="423"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8</w:t>
            </w:r>
          </w:p>
        </w:tc>
        <w:tc>
          <w:tcPr>
            <w:tcW w:w="2126" w:type="dxa"/>
            <w:gridSpan w:val="2"/>
          </w:tcPr>
          <w:p w:rsidR="00381BFC" w:rsidRPr="00001C4A" w:rsidRDefault="00381BFC" w:rsidP="00381BFC">
            <w:pPr>
              <w:autoSpaceDE w:val="0"/>
              <w:autoSpaceDN w:val="0"/>
              <w:adjustRightInd w:val="0"/>
              <w:jc w:val="both"/>
              <w:rPr>
                <w:rFonts w:ascii="Arial" w:hAnsi="Arial" w:cs="Arial"/>
                <w:color w:val="000000"/>
                <w:sz w:val="20"/>
                <w:szCs w:val="20"/>
                <w:lang w:val="nl-NL"/>
              </w:rPr>
            </w:pPr>
          </w:p>
        </w:tc>
        <w:tc>
          <w:tcPr>
            <w:tcW w:w="6237" w:type="dxa"/>
            <w:gridSpan w:val="6"/>
          </w:tcPr>
          <w:p w:rsidR="00381BFC" w:rsidRPr="00001C4A" w:rsidRDefault="00381BFC" w:rsidP="00381BFC">
            <w:pPr>
              <w:autoSpaceDE w:val="0"/>
              <w:autoSpaceDN w:val="0"/>
              <w:adjustRightInd w:val="0"/>
              <w:jc w:val="center"/>
              <w:rPr>
                <w:rFonts w:ascii="Arial" w:hAnsi="Arial" w:cs="Arial"/>
                <w:color w:val="000000"/>
                <w:sz w:val="20"/>
                <w:szCs w:val="20"/>
                <w:lang w:val="nl-NL"/>
              </w:rPr>
            </w:pPr>
          </w:p>
        </w:tc>
      </w:tr>
      <w:tr w:rsidR="00381BFC" w:rsidRPr="008E6536" w:rsidTr="00381BFC">
        <w:trPr>
          <w:gridBefore w:val="2"/>
          <w:gridAfter w:val="7"/>
          <w:wBefore w:w="712" w:type="dxa"/>
          <w:wAfter w:w="5812" w:type="dxa"/>
          <w:trHeight w:val="794"/>
        </w:trPr>
        <w:tc>
          <w:tcPr>
            <w:tcW w:w="423"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9</w:t>
            </w:r>
          </w:p>
        </w:tc>
        <w:tc>
          <w:tcPr>
            <w:tcW w:w="2126" w:type="dxa"/>
            <w:gridSpan w:val="2"/>
          </w:tcPr>
          <w:p w:rsidR="00381BFC" w:rsidRPr="00001C4A" w:rsidRDefault="00381BFC" w:rsidP="00381BFC">
            <w:pPr>
              <w:autoSpaceDE w:val="0"/>
              <w:autoSpaceDN w:val="0"/>
              <w:adjustRightInd w:val="0"/>
              <w:jc w:val="both"/>
              <w:rPr>
                <w:rFonts w:ascii="Arial" w:hAnsi="Arial" w:cs="Arial"/>
                <w:color w:val="000000"/>
                <w:sz w:val="20"/>
                <w:szCs w:val="20"/>
                <w:lang w:val="nl-NL"/>
              </w:rPr>
            </w:pPr>
          </w:p>
        </w:tc>
        <w:tc>
          <w:tcPr>
            <w:tcW w:w="6237" w:type="dxa"/>
            <w:gridSpan w:val="6"/>
          </w:tcPr>
          <w:p w:rsidR="00381BFC" w:rsidRPr="00001C4A" w:rsidRDefault="00381BFC" w:rsidP="00381BFC">
            <w:pPr>
              <w:autoSpaceDE w:val="0"/>
              <w:autoSpaceDN w:val="0"/>
              <w:adjustRightInd w:val="0"/>
              <w:jc w:val="center"/>
              <w:rPr>
                <w:rFonts w:ascii="Arial" w:hAnsi="Arial" w:cs="Arial"/>
                <w:color w:val="000000"/>
                <w:sz w:val="20"/>
                <w:szCs w:val="20"/>
                <w:lang w:val="nl-NL"/>
              </w:rPr>
            </w:pPr>
          </w:p>
        </w:tc>
      </w:tr>
      <w:tr w:rsidR="00381BFC" w:rsidRPr="008E6536" w:rsidTr="00381BFC">
        <w:trPr>
          <w:gridBefore w:val="2"/>
          <w:gridAfter w:val="7"/>
          <w:wBefore w:w="712" w:type="dxa"/>
          <w:wAfter w:w="5812" w:type="dxa"/>
          <w:trHeight w:val="794"/>
        </w:trPr>
        <w:tc>
          <w:tcPr>
            <w:tcW w:w="423" w:type="dxa"/>
          </w:tcPr>
          <w:p w:rsidR="00381BFC" w:rsidRPr="00381BFC" w:rsidRDefault="00381BFC" w:rsidP="00381BFC">
            <w:pPr>
              <w:autoSpaceDE w:val="0"/>
              <w:autoSpaceDN w:val="0"/>
              <w:adjustRightInd w:val="0"/>
              <w:rPr>
                <w:rFonts w:ascii="Arial" w:hAnsi="Arial" w:cs="Arial"/>
                <w:color w:val="000000"/>
                <w:sz w:val="18"/>
                <w:szCs w:val="18"/>
                <w:lang w:val="nl-NL"/>
              </w:rPr>
            </w:pPr>
            <w:r w:rsidRPr="00381BFC">
              <w:rPr>
                <w:rFonts w:ascii="Arial" w:hAnsi="Arial" w:cs="Arial"/>
                <w:color w:val="000000"/>
                <w:sz w:val="18"/>
                <w:szCs w:val="18"/>
                <w:lang w:val="nl-NL"/>
              </w:rPr>
              <w:t>10</w:t>
            </w:r>
          </w:p>
        </w:tc>
        <w:tc>
          <w:tcPr>
            <w:tcW w:w="2126" w:type="dxa"/>
            <w:gridSpan w:val="2"/>
          </w:tcPr>
          <w:p w:rsidR="00381BFC" w:rsidRPr="00001C4A" w:rsidRDefault="00381BFC" w:rsidP="00381BFC">
            <w:pPr>
              <w:autoSpaceDE w:val="0"/>
              <w:autoSpaceDN w:val="0"/>
              <w:adjustRightInd w:val="0"/>
              <w:jc w:val="both"/>
              <w:rPr>
                <w:rFonts w:ascii="Arial" w:hAnsi="Arial" w:cs="Arial"/>
                <w:color w:val="000000"/>
                <w:sz w:val="20"/>
                <w:szCs w:val="20"/>
                <w:lang w:val="nl-NL"/>
              </w:rPr>
            </w:pPr>
          </w:p>
        </w:tc>
        <w:tc>
          <w:tcPr>
            <w:tcW w:w="6237" w:type="dxa"/>
            <w:gridSpan w:val="6"/>
          </w:tcPr>
          <w:p w:rsidR="00381BFC" w:rsidRPr="00001C4A" w:rsidRDefault="00381BFC" w:rsidP="00381BFC">
            <w:pPr>
              <w:autoSpaceDE w:val="0"/>
              <w:autoSpaceDN w:val="0"/>
              <w:adjustRightInd w:val="0"/>
              <w:jc w:val="center"/>
              <w:rPr>
                <w:rFonts w:ascii="Arial" w:hAnsi="Arial" w:cs="Arial"/>
                <w:color w:val="000000"/>
                <w:sz w:val="20"/>
                <w:szCs w:val="20"/>
                <w:lang w:val="nl-NL"/>
              </w:rPr>
            </w:pPr>
          </w:p>
        </w:tc>
      </w:tr>
    </w:tbl>
    <w:p w:rsidR="00FD3B9A" w:rsidRDefault="00FD3B9A" w:rsidP="00FD3B9A">
      <w:pPr>
        <w:autoSpaceDE w:val="0"/>
        <w:autoSpaceDN w:val="0"/>
        <w:adjustRightInd w:val="0"/>
        <w:spacing w:after="0" w:line="240" w:lineRule="auto"/>
        <w:jc w:val="both"/>
        <w:rPr>
          <w:rFonts w:asciiTheme="majorHAnsi" w:hAnsiTheme="majorHAnsi" w:cs="Constantia"/>
          <w:color w:val="000000"/>
          <w:sz w:val="20"/>
          <w:szCs w:val="20"/>
          <w:vertAlign w:val="superscript"/>
          <w:lang w:val="nl-NL"/>
        </w:rPr>
      </w:pPr>
    </w:p>
    <w:p w:rsidR="00FD3B9A" w:rsidRPr="008E6536" w:rsidRDefault="00FD3B9A" w:rsidP="00FD3B9A">
      <w:pPr>
        <w:autoSpaceDE w:val="0"/>
        <w:autoSpaceDN w:val="0"/>
        <w:adjustRightInd w:val="0"/>
        <w:spacing w:after="0" w:line="240" w:lineRule="auto"/>
        <w:jc w:val="both"/>
        <w:rPr>
          <w:rFonts w:asciiTheme="majorHAnsi" w:hAnsiTheme="majorHAnsi" w:cs="Constantia"/>
          <w:color w:val="000000"/>
          <w:sz w:val="20"/>
          <w:szCs w:val="20"/>
          <w:lang w:val="nl-NL"/>
        </w:rPr>
      </w:pPr>
      <w:r w:rsidRPr="008E6536">
        <w:rPr>
          <w:rFonts w:asciiTheme="majorHAnsi" w:hAnsiTheme="majorHAnsi" w:cs="Constantia"/>
          <w:color w:val="000000"/>
          <w:sz w:val="20"/>
          <w:szCs w:val="20"/>
          <w:vertAlign w:val="superscript"/>
          <w:lang w:val="nl-NL"/>
        </w:rPr>
        <w:t>1</w:t>
      </w:r>
      <w:r w:rsidRPr="008E6536">
        <w:rPr>
          <w:rFonts w:asciiTheme="majorHAnsi" w:hAnsiTheme="majorHAnsi" w:cs="Constantia"/>
          <w:color w:val="000000"/>
          <w:sz w:val="20"/>
          <w:szCs w:val="20"/>
          <w:lang w:val="nl-NL"/>
        </w:rPr>
        <w:t xml:space="preserve"> </w:t>
      </w:r>
      <w:r w:rsidRPr="008E6536">
        <w:rPr>
          <w:rFonts w:asciiTheme="majorHAnsi" w:hAnsiTheme="majorHAnsi" w:cs="Constantia"/>
          <w:b/>
          <w:color w:val="000000"/>
          <w:sz w:val="20"/>
          <w:szCs w:val="20"/>
          <w:u w:val="single"/>
          <w:lang w:val="nl-NL"/>
        </w:rPr>
        <w:t>Opmerkingen in verband met de verminderingen:</w:t>
      </w:r>
    </w:p>
    <w:p w:rsidR="00FD3B9A" w:rsidRPr="008E6536" w:rsidRDefault="00FD3B9A" w:rsidP="00FD3B9A">
      <w:pPr>
        <w:autoSpaceDE w:val="0"/>
        <w:autoSpaceDN w:val="0"/>
        <w:adjustRightInd w:val="0"/>
        <w:spacing w:after="0" w:line="240" w:lineRule="auto"/>
        <w:jc w:val="both"/>
        <w:rPr>
          <w:rFonts w:asciiTheme="majorHAnsi" w:hAnsiTheme="majorHAnsi" w:cs="Constantia"/>
          <w:color w:val="000000"/>
          <w:sz w:val="20"/>
          <w:szCs w:val="20"/>
          <w:lang w:val="nl-NL"/>
        </w:rPr>
      </w:pPr>
    </w:p>
    <w:p w:rsidR="00FD3B9A" w:rsidRPr="008E6536" w:rsidRDefault="00FD3B9A" w:rsidP="00FD3B9A">
      <w:pPr>
        <w:spacing w:after="0" w:line="240" w:lineRule="auto"/>
        <w:jc w:val="both"/>
        <w:rPr>
          <w:rFonts w:asciiTheme="majorHAnsi" w:eastAsia="Calibri" w:hAnsiTheme="majorHAnsi" w:cs="Times New Roman"/>
          <w:sz w:val="20"/>
          <w:szCs w:val="20"/>
          <w:lang w:val="nl-NL"/>
        </w:rPr>
      </w:pPr>
      <w:r w:rsidRPr="008E6536">
        <w:rPr>
          <w:rFonts w:asciiTheme="majorHAnsi" w:eastAsia="Calibri" w:hAnsiTheme="majorHAnsi" w:cs="Calibri"/>
          <w:sz w:val="20"/>
          <w:szCs w:val="20"/>
          <w:bdr w:val="nil"/>
          <w:lang w:val="nl-NL"/>
        </w:rPr>
        <w:t xml:space="preserve">De </w:t>
      </w:r>
      <w:r w:rsidRPr="008E6536">
        <w:rPr>
          <w:rFonts w:asciiTheme="majorHAnsi" w:eastAsia="Calibri" w:hAnsiTheme="majorHAnsi" w:cs="Calibri"/>
          <w:sz w:val="20"/>
          <w:szCs w:val="20"/>
          <w:u w:val="single"/>
          <w:bdr w:val="nil"/>
          <w:lang w:val="nl-NL"/>
        </w:rPr>
        <w:t>voorwaarden</w:t>
      </w:r>
      <w:r w:rsidRPr="008E6536">
        <w:rPr>
          <w:rFonts w:asciiTheme="majorHAnsi" w:eastAsia="Calibri" w:hAnsiTheme="majorHAnsi" w:cs="Calibri"/>
          <w:sz w:val="20"/>
          <w:szCs w:val="20"/>
          <w:bdr w:val="nil"/>
          <w:lang w:val="nl-NL"/>
        </w:rPr>
        <w:t xml:space="preserve"> voor het toepassen van verminderingen worden bepaald in artikel 3, § 2, van de </w:t>
      </w:r>
      <w:r>
        <w:rPr>
          <w:rFonts w:asciiTheme="majorHAnsi" w:eastAsia="Calibri" w:hAnsiTheme="majorHAnsi" w:cs="Calibri"/>
          <w:sz w:val="20"/>
          <w:szCs w:val="20"/>
          <w:bdr w:val="nil"/>
          <w:lang w:val="nl-NL"/>
        </w:rPr>
        <w:t xml:space="preserve">gezamenlijke </w:t>
      </w:r>
      <w:r w:rsidRPr="008E6536">
        <w:rPr>
          <w:rFonts w:asciiTheme="majorHAnsi" w:eastAsia="Calibri" w:hAnsiTheme="majorHAnsi" w:cs="Calibri"/>
          <w:sz w:val="20"/>
          <w:szCs w:val="20"/>
          <w:bdr w:val="nil"/>
          <w:lang w:val="nl-NL"/>
        </w:rPr>
        <w:t xml:space="preserve">ordonnantie van 14 december 2017. </w:t>
      </w:r>
    </w:p>
    <w:p w:rsidR="00FD3B9A" w:rsidRPr="008E6536" w:rsidRDefault="00FD3B9A" w:rsidP="00FD3B9A">
      <w:pPr>
        <w:spacing w:after="0" w:line="240" w:lineRule="auto"/>
        <w:jc w:val="both"/>
        <w:rPr>
          <w:rFonts w:asciiTheme="majorHAnsi" w:eastAsia="Calibri" w:hAnsiTheme="majorHAnsi" w:cs="Times New Roman"/>
          <w:sz w:val="20"/>
          <w:szCs w:val="20"/>
          <w:lang w:val="nl-NL"/>
        </w:rPr>
      </w:pPr>
      <w:r w:rsidRPr="008E6536">
        <w:rPr>
          <w:rFonts w:asciiTheme="majorHAnsi" w:eastAsia="Calibri" w:hAnsiTheme="majorHAnsi" w:cs="Calibri"/>
          <w:sz w:val="20"/>
          <w:szCs w:val="20"/>
          <w:bdr w:val="nil"/>
          <w:lang w:val="nl-NL"/>
        </w:rPr>
        <w:t xml:space="preserve">In geval van overschrijding van het maximum van 150 % van het bedrag van de parlementaire vergoeding, wordt een vermindering ten belope van die overschrijding </w:t>
      </w:r>
      <w:r w:rsidRPr="008E6536">
        <w:rPr>
          <w:rFonts w:asciiTheme="majorHAnsi" w:eastAsia="Calibri" w:hAnsiTheme="majorHAnsi" w:cs="Calibri"/>
          <w:sz w:val="20"/>
          <w:szCs w:val="20"/>
          <w:u w:val="single"/>
          <w:bdr w:val="nil"/>
          <w:lang w:val="nl-NL"/>
        </w:rPr>
        <w:t>enkel</w:t>
      </w:r>
      <w:r w:rsidRPr="008E6536">
        <w:rPr>
          <w:rFonts w:asciiTheme="majorHAnsi" w:eastAsia="Calibri" w:hAnsiTheme="majorHAnsi" w:cs="Calibri"/>
          <w:sz w:val="20"/>
          <w:szCs w:val="20"/>
          <w:bdr w:val="nil"/>
          <w:lang w:val="nl-NL"/>
        </w:rPr>
        <w:t xml:space="preserve"> toegepast op de bezoldigingen, vergoedingen, wedden of presentiegelden en voordelen van alle aard die als tegenprestatie ontvangen werden voor de uitoefening van een mandaat als bedoeld in artikel 2, § 1, tweede lid </w:t>
      </w:r>
      <w:r w:rsidRPr="008E6536">
        <w:rPr>
          <w:rFonts w:asciiTheme="majorHAnsi" w:eastAsia="Calibri" w:hAnsiTheme="majorHAnsi" w:cs="Times New Roman"/>
          <w:sz w:val="20"/>
          <w:szCs w:val="20"/>
          <w:vertAlign w:val="superscript"/>
          <w:lang w:val="nl-NL"/>
        </w:rPr>
        <w:footnoteReference w:id="1"/>
      </w:r>
      <w:r w:rsidRPr="008E6536">
        <w:rPr>
          <w:rFonts w:asciiTheme="majorHAnsi" w:eastAsia="Calibri" w:hAnsiTheme="majorHAnsi" w:cs="Calibri"/>
          <w:sz w:val="20"/>
          <w:szCs w:val="20"/>
          <w:bdr w:val="nil"/>
          <w:lang w:val="nl-NL"/>
        </w:rPr>
        <w:t>, en zulks onder de volgende voorwaarden:</w:t>
      </w:r>
    </w:p>
    <w:p w:rsidR="00FD3B9A" w:rsidRPr="008E6536" w:rsidRDefault="00FD3B9A" w:rsidP="00FD3B9A">
      <w:pPr>
        <w:numPr>
          <w:ilvl w:val="0"/>
          <w:numId w:val="3"/>
        </w:numPr>
        <w:spacing w:before="160" w:line="240" w:lineRule="auto"/>
        <w:ind w:left="357" w:hanging="357"/>
        <w:jc w:val="both"/>
        <w:rPr>
          <w:rFonts w:asciiTheme="majorHAnsi" w:eastAsia="Calibri" w:hAnsiTheme="majorHAnsi" w:cs="Times New Roman"/>
          <w:sz w:val="20"/>
          <w:szCs w:val="20"/>
          <w:lang w:val="nl-NL"/>
        </w:rPr>
      </w:pPr>
      <w:r w:rsidRPr="008E6536">
        <w:rPr>
          <w:rFonts w:asciiTheme="majorHAnsi" w:eastAsia="Calibri" w:hAnsiTheme="majorHAnsi" w:cs="Calibri"/>
          <w:sz w:val="20"/>
          <w:szCs w:val="20"/>
          <w:bdr w:val="nil"/>
          <w:lang w:val="nl-NL"/>
        </w:rPr>
        <w:t xml:space="preserve">de vermindering wordt </w:t>
      </w:r>
      <w:r w:rsidRPr="008E6536">
        <w:rPr>
          <w:rFonts w:asciiTheme="majorHAnsi" w:eastAsia="Calibri" w:hAnsiTheme="majorHAnsi" w:cs="Calibri"/>
          <w:sz w:val="20"/>
          <w:szCs w:val="20"/>
          <w:u w:val="single"/>
          <w:bdr w:val="nil"/>
          <w:lang w:val="nl-NL"/>
        </w:rPr>
        <w:t>prioritair</w:t>
      </w:r>
      <w:r w:rsidRPr="008E6536">
        <w:rPr>
          <w:rFonts w:asciiTheme="majorHAnsi" w:eastAsia="Calibri" w:hAnsiTheme="majorHAnsi" w:cs="Calibri"/>
          <w:sz w:val="20"/>
          <w:szCs w:val="20"/>
          <w:bdr w:val="nil"/>
          <w:lang w:val="nl-NL"/>
        </w:rPr>
        <w:t xml:space="preserve"> en </w:t>
      </w:r>
      <w:r w:rsidRPr="008E6536">
        <w:rPr>
          <w:rFonts w:asciiTheme="majorHAnsi" w:eastAsia="Calibri" w:hAnsiTheme="majorHAnsi" w:cs="Calibri"/>
          <w:sz w:val="20"/>
          <w:szCs w:val="20"/>
          <w:u w:val="single"/>
          <w:bdr w:val="nil"/>
          <w:lang w:val="nl-NL"/>
        </w:rPr>
        <w:t>ten belope van die overschrijding</w:t>
      </w:r>
      <w:r w:rsidRPr="008E6536">
        <w:rPr>
          <w:rFonts w:asciiTheme="majorHAnsi" w:eastAsia="Calibri" w:hAnsiTheme="majorHAnsi" w:cs="Calibri"/>
          <w:sz w:val="20"/>
          <w:szCs w:val="20"/>
          <w:bdr w:val="nil"/>
          <w:lang w:val="nl-NL"/>
        </w:rPr>
        <w:t xml:space="preserve"> toegepast op de bezoldigingen, vergoedingen, wedden of presentiegelden en voordelen van alle aard die als tegenprestatie ontvangen werden voor de uitoefening van een mandaat als bedoeld in artikel 2, § 1, tweede lid, streepjes 1 tot 4 </w:t>
      </w:r>
      <w:r w:rsidRPr="008E6536">
        <w:rPr>
          <w:rFonts w:asciiTheme="majorHAnsi" w:eastAsia="Calibri" w:hAnsiTheme="majorHAnsi" w:cs="Times New Roman"/>
          <w:sz w:val="20"/>
          <w:szCs w:val="20"/>
          <w:vertAlign w:val="superscript"/>
          <w:lang w:val="nl-NL"/>
        </w:rPr>
        <w:footnoteReference w:id="2"/>
      </w:r>
      <w:r w:rsidRPr="008E6536">
        <w:rPr>
          <w:rFonts w:asciiTheme="majorHAnsi" w:eastAsia="Calibri" w:hAnsiTheme="majorHAnsi" w:cs="Calibri"/>
          <w:sz w:val="20"/>
          <w:szCs w:val="20"/>
          <w:bdr w:val="nil"/>
          <w:lang w:val="nl-NL"/>
        </w:rPr>
        <w:t>. Die vermindering wordt enkel toegepast op het deel van de bezoldigingen, vergoedingen, wedden of presentiegelden en voordelen van alle aard die hoger zijn dan 50 % van het bedrag van de parlementaire vergoeding die de leden van de Kamer van volksvertegenwoordigers ontvangen;</w:t>
      </w:r>
    </w:p>
    <w:p w:rsidR="006B4C9C" w:rsidRDefault="00FD3B9A" w:rsidP="00FD3B9A">
      <w:pPr>
        <w:numPr>
          <w:ilvl w:val="0"/>
          <w:numId w:val="3"/>
        </w:numPr>
        <w:spacing w:before="160" w:line="240" w:lineRule="auto"/>
        <w:ind w:left="357" w:hanging="357"/>
        <w:jc w:val="both"/>
      </w:pPr>
      <w:r w:rsidRPr="00FD3B9A">
        <w:rPr>
          <w:rFonts w:asciiTheme="majorHAnsi" w:eastAsia="Calibri" w:hAnsiTheme="majorHAnsi" w:cs="Calibri"/>
          <w:sz w:val="20"/>
          <w:szCs w:val="20"/>
          <w:bdr w:val="nil"/>
          <w:lang w:val="nl-NL"/>
        </w:rPr>
        <w:t xml:space="preserve">de vermindering wordt, indien nodig, </w:t>
      </w:r>
      <w:r w:rsidRPr="00FD3B9A">
        <w:rPr>
          <w:rFonts w:asciiTheme="majorHAnsi" w:eastAsia="Calibri" w:hAnsiTheme="majorHAnsi" w:cs="Calibri"/>
          <w:sz w:val="20"/>
          <w:szCs w:val="20"/>
          <w:u w:val="single"/>
          <w:bdr w:val="nil"/>
          <w:lang w:val="nl-NL"/>
        </w:rPr>
        <w:t>ten belope van die overschrijding</w:t>
      </w:r>
      <w:r w:rsidRPr="00FD3B9A">
        <w:rPr>
          <w:rFonts w:asciiTheme="majorHAnsi" w:eastAsia="Calibri" w:hAnsiTheme="majorHAnsi" w:cs="Calibri"/>
          <w:sz w:val="20"/>
          <w:szCs w:val="20"/>
          <w:bdr w:val="nil"/>
          <w:lang w:val="nl-NL"/>
        </w:rPr>
        <w:t xml:space="preserve"> toegepast op de bezoldigingen, vergoedingen, wedden of presentiegelden en voordelen van alle aard die als tegenprestatie ontvangen werden voor de uitoefening van een mandaat als bedoeld in artikel 2, § 1, tweede lid, streepjes 5 tot 8 </w:t>
      </w:r>
      <w:r w:rsidRPr="008E6536">
        <w:rPr>
          <w:rFonts w:asciiTheme="majorHAnsi" w:eastAsia="Calibri" w:hAnsiTheme="majorHAnsi" w:cs="Calibri"/>
          <w:sz w:val="20"/>
          <w:szCs w:val="20"/>
          <w:bdr w:val="nil"/>
          <w:vertAlign w:val="superscript"/>
          <w:lang w:val="nl-NL"/>
        </w:rPr>
        <w:footnoteReference w:id="3"/>
      </w:r>
      <w:r w:rsidRPr="00FD3B9A">
        <w:rPr>
          <w:rFonts w:asciiTheme="majorHAnsi" w:eastAsia="Calibri" w:hAnsiTheme="majorHAnsi" w:cs="Calibri"/>
          <w:sz w:val="20"/>
          <w:szCs w:val="20"/>
          <w:bdr w:val="nil"/>
          <w:vertAlign w:val="subscript"/>
          <w:lang w:val="nl-NL"/>
        </w:rPr>
        <w:t>.</w:t>
      </w:r>
      <w:r w:rsidRPr="00FD3B9A">
        <w:rPr>
          <w:rFonts w:asciiTheme="majorHAnsi" w:eastAsia="Calibri" w:hAnsiTheme="majorHAnsi" w:cs="Calibri"/>
          <w:sz w:val="20"/>
          <w:szCs w:val="20"/>
          <w:bdr w:val="nil"/>
          <w:lang w:val="nl-NL"/>
        </w:rPr>
        <w:t xml:space="preserve"> Die vermindering is </w:t>
      </w:r>
      <w:r w:rsidRPr="00FD3B9A">
        <w:rPr>
          <w:rFonts w:asciiTheme="majorHAnsi" w:eastAsia="Calibri" w:hAnsiTheme="majorHAnsi" w:cs="Calibri"/>
          <w:sz w:val="20"/>
          <w:szCs w:val="20"/>
          <w:u w:val="single"/>
          <w:bdr w:val="nil"/>
          <w:lang w:val="nl-NL"/>
        </w:rPr>
        <w:t>onbeperkt</w:t>
      </w:r>
      <w:r w:rsidRPr="00FD3B9A">
        <w:rPr>
          <w:rFonts w:asciiTheme="majorHAnsi" w:eastAsia="Calibri" w:hAnsiTheme="majorHAnsi" w:cs="Calibri"/>
          <w:sz w:val="20"/>
          <w:szCs w:val="20"/>
          <w:bdr w:val="nil"/>
          <w:lang w:val="nl-NL"/>
        </w:rPr>
        <w:t>.</w:t>
      </w:r>
    </w:p>
    <w:sectPr w:rsidR="006B4C9C" w:rsidSect="00FD3B9A">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B9A" w:rsidRDefault="00FD3B9A" w:rsidP="00FD3B9A">
      <w:pPr>
        <w:spacing w:after="0" w:line="240" w:lineRule="auto"/>
      </w:pPr>
      <w:r>
        <w:separator/>
      </w:r>
    </w:p>
  </w:endnote>
  <w:endnote w:type="continuationSeparator" w:id="0">
    <w:p w:rsidR="00FD3B9A" w:rsidRDefault="00FD3B9A" w:rsidP="00FD3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B9A" w:rsidRDefault="00FD3B9A" w:rsidP="00E03C52">
    <w:pPr>
      <w:pStyle w:val="Voettekst"/>
      <w:tabs>
        <w:tab w:val="left" w:pos="8797"/>
      </w:tabs>
    </w:pPr>
    <w:r w:rsidRPr="00843EEF">
      <w:t xml:space="preserve">Cel Transparantie van de bezoldigingen – Vademecum </w:t>
    </w:r>
    <w:r w:rsidRPr="00843EEF">
      <w:tab/>
    </w:r>
    <w:r>
      <w:fldChar w:fldCharType="begin"/>
    </w:r>
    <w:r>
      <w:instrText>PAGE   \* MERGEFORMAT</w:instrText>
    </w:r>
    <w:r>
      <w:fldChar w:fldCharType="separate"/>
    </w:r>
    <w:r w:rsidR="00381BFC" w:rsidRPr="00381BFC">
      <w:rPr>
        <w:noProof/>
        <w:lang w:val="nl-NL"/>
      </w:rPr>
      <w:t>5</w:t>
    </w:r>
    <w:r>
      <w:fldChar w:fldCharType="end"/>
    </w:r>
  </w:p>
  <w:p w:rsidR="00FD3B9A" w:rsidRPr="00E03C52" w:rsidRDefault="00FD3B9A" w:rsidP="00E03C5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8C6" w:rsidRDefault="00A968C6" w:rsidP="00A968C6">
    <w:pPr>
      <w:pStyle w:val="Voettekst"/>
      <w:tabs>
        <w:tab w:val="left" w:pos="8797"/>
      </w:tabs>
    </w:pPr>
    <w:r w:rsidRPr="00843EEF">
      <w:t xml:space="preserve">Cel Transparantie van de bezoldigingen – Vademecum </w:t>
    </w:r>
    <w:r w:rsidRPr="00843EEF">
      <w:tab/>
    </w:r>
    <w:r>
      <w:fldChar w:fldCharType="begin"/>
    </w:r>
    <w:r>
      <w:instrText>PAGE   \* MERGEFORMAT</w:instrText>
    </w:r>
    <w:r>
      <w:fldChar w:fldCharType="separate"/>
    </w:r>
    <w:r w:rsidR="00381BFC" w:rsidRPr="00381BFC">
      <w:rPr>
        <w:noProof/>
        <w:lang w:val="nl-NL"/>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B9A" w:rsidRDefault="00FD3B9A" w:rsidP="00FD3B9A">
      <w:pPr>
        <w:spacing w:after="0" w:line="240" w:lineRule="auto"/>
      </w:pPr>
      <w:r>
        <w:separator/>
      </w:r>
    </w:p>
  </w:footnote>
  <w:footnote w:type="continuationSeparator" w:id="0">
    <w:p w:rsidR="00FD3B9A" w:rsidRDefault="00FD3B9A" w:rsidP="00FD3B9A">
      <w:pPr>
        <w:spacing w:after="0" w:line="240" w:lineRule="auto"/>
      </w:pPr>
      <w:r>
        <w:continuationSeparator/>
      </w:r>
    </w:p>
  </w:footnote>
  <w:footnote w:id="1">
    <w:p w:rsidR="00FD3B9A" w:rsidRPr="00D928F5" w:rsidRDefault="00FD3B9A" w:rsidP="00FD3B9A">
      <w:pPr>
        <w:pStyle w:val="Voetnoottekst"/>
        <w:jc w:val="both"/>
        <w:rPr>
          <w:rFonts w:asciiTheme="majorHAnsi" w:hAnsiTheme="majorHAnsi"/>
          <w:i/>
          <w:sz w:val="16"/>
          <w:szCs w:val="16"/>
        </w:rPr>
      </w:pPr>
      <w:r w:rsidRPr="00D928F5">
        <w:rPr>
          <w:rFonts w:asciiTheme="majorHAnsi" w:eastAsia="Calibri" w:hAnsiTheme="majorHAnsi" w:cs="Times New Roman"/>
          <w:sz w:val="16"/>
          <w:szCs w:val="16"/>
          <w:bdr w:val="nil"/>
          <w:vertAlign w:val="superscript"/>
        </w:rPr>
        <w:footnoteRef/>
      </w:r>
      <w:r w:rsidRPr="00D928F5">
        <w:rPr>
          <w:rFonts w:asciiTheme="majorHAnsi" w:eastAsia="Calibri" w:hAnsiTheme="majorHAnsi" w:cs="Times New Roman"/>
          <w:sz w:val="16"/>
          <w:szCs w:val="16"/>
          <w:bdr w:val="nil"/>
        </w:rPr>
        <w:t xml:space="preserve"> </w:t>
      </w:r>
      <w:r w:rsidRPr="00D928F5">
        <w:rPr>
          <w:rFonts w:asciiTheme="majorHAnsi" w:hAnsiTheme="majorHAnsi"/>
          <w:i/>
          <w:sz w:val="16"/>
          <w:szCs w:val="16"/>
        </w:rPr>
        <w:t xml:space="preserve">Het gaat om de burgemeesters en schepenen, de OCMW-voorzitters en leden van de vaste bureaus van de </w:t>
      </w:r>
      <w:proofErr w:type="spellStart"/>
      <w:r w:rsidRPr="00D928F5">
        <w:rPr>
          <w:rFonts w:asciiTheme="majorHAnsi" w:hAnsiTheme="majorHAnsi"/>
          <w:i/>
          <w:sz w:val="16"/>
          <w:szCs w:val="16"/>
        </w:rPr>
        <w:t>OCMW’s</w:t>
      </w:r>
      <w:proofErr w:type="spellEnd"/>
      <w:r w:rsidRPr="00D928F5">
        <w:rPr>
          <w:rFonts w:asciiTheme="majorHAnsi" w:hAnsiTheme="majorHAnsi"/>
          <w:i/>
          <w:sz w:val="16"/>
          <w:szCs w:val="16"/>
        </w:rPr>
        <w:t>, de gemeenteraadsleden, de OCMW-raadsleden, de leden van bestuurs-, beheers- of adviesorganen van een gewestelijke of lokale openbare instelling, de leden van bestuurs-, beheers- of adviesorganen van een gewestelijke en lokale openbare instelling, de leden van bestuurs-, beheers- of adviesorganen van een openbare bicommunautaire instelling, elke andere persoon die door de Regering en/of het Verenigd College wordt aangewezen om haar en/of het te vertegenwoordigen in de raad van bestuur van om het even welke structuur met rechtspersoonlijkheid.</w:t>
      </w:r>
    </w:p>
  </w:footnote>
  <w:footnote w:id="2">
    <w:p w:rsidR="00FD3B9A" w:rsidRPr="00D928F5" w:rsidRDefault="00FD3B9A" w:rsidP="00FD3B9A">
      <w:pPr>
        <w:pStyle w:val="Voetnoottekst"/>
        <w:rPr>
          <w:rFonts w:asciiTheme="majorHAnsi" w:hAnsiTheme="majorHAnsi"/>
          <w:i/>
          <w:sz w:val="16"/>
          <w:szCs w:val="16"/>
        </w:rPr>
      </w:pPr>
      <w:r w:rsidRPr="00D928F5">
        <w:rPr>
          <w:rStyle w:val="Voetnootmarkering"/>
          <w:rFonts w:asciiTheme="majorHAnsi" w:hAnsiTheme="majorHAnsi"/>
          <w:sz w:val="16"/>
          <w:szCs w:val="16"/>
        </w:rPr>
        <w:footnoteRef/>
      </w:r>
      <w:r w:rsidRPr="00D928F5">
        <w:rPr>
          <w:rFonts w:asciiTheme="majorHAnsi" w:eastAsia="Calibri" w:hAnsiTheme="majorHAnsi" w:cs="Calibri"/>
          <w:sz w:val="16"/>
          <w:szCs w:val="16"/>
          <w:bdr w:val="nil"/>
        </w:rPr>
        <w:t xml:space="preserve"> </w:t>
      </w:r>
      <w:r w:rsidRPr="00D928F5">
        <w:rPr>
          <w:rFonts w:asciiTheme="majorHAnsi" w:eastAsia="Calibri" w:hAnsiTheme="majorHAnsi" w:cs="Calibri"/>
          <w:i/>
          <w:iCs/>
          <w:sz w:val="16"/>
          <w:szCs w:val="16"/>
          <w:bdr w:val="nil"/>
        </w:rPr>
        <w:t xml:space="preserve">De bedoelde mandaten zijn die van: </w:t>
      </w:r>
    </w:p>
    <w:p w:rsidR="00FD3B9A" w:rsidRPr="00D928F5" w:rsidRDefault="00FD3B9A" w:rsidP="00FD3B9A">
      <w:pPr>
        <w:pStyle w:val="Voetnoottekst"/>
        <w:numPr>
          <w:ilvl w:val="0"/>
          <w:numId w:val="1"/>
        </w:numPr>
        <w:rPr>
          <w:rFonts w:asciiTheme="majorHAnsi" w:hAnsiTheme="majorHAnsi"/>
          <w:i/>
          <w:sz w:val="16"/>
          <w:szCs w:val="16"/>
          <w:lang w:val="fr-BE"/>
        </w:rPr>
      </w:pPr>
      <w:r w:rsidRPr="00D928F5">
        <w:rPr>
          <w:rFonts w:asciiTheme="majorHAnsi" w:eastAsia="Calibri" w:hAnsiTheme="majorHAnsi" w:cs="Calibri"/>
          <w:i/>
          <w:iCs/>
          <w:sz w:val="16"/>
          <w:szCs w:val="16"/>
          <w:bdr w:val="nil"/>
        </w:rPr>
        <w:t>de burgemeesters en schepenen</w:t>
      </w:r>
    </w:p>
    <w:p w:rsidR="00FD3B9A" w:rsidRPr="00D928F5" w:rsidRDefault="00FD3B9A" w:rsidP="00FD3B9A">
      <w:pPr>
        <w:pStyle w:val="Voetnoottekst"/>
        <w:numPr>
          <w:ilvl w:val="0"/>
          <w:numId w:val="1"/>
        </w:numPr>
        <w:rPr>
          <w:rFonts w:asciiTheme="majorHAnsi" w:hAnsiTheme="majorHAnsi"/>
          <w:i/>
          <w:sz w:val="16"/>
          <w:szCs w:val="16"/>
        </w:rPr>
      </w:pPr>
      <w:r w:rsidRPr="00D928F5">
        <w:rPr>
          <w:rFonts w:asciiTheme="majorHAnsi" w:eastAsia="Calibri" w:hAnsiTheme="majorHAnsi" w:cs="Calibri"/>
          <w:i/>
          <w:iCs/>
          <w:sz w:val="16"/>
          <w:szCs w:val="16"/>
          <w:bdr w:val="nil"/>
        </w:rPr>
        <w:t xml:space="preserve">de OCMW-voorzitters en de leden van de vaste bureaus van de </w:t>
      </w:r>
      <w:proofErr w:type="spellStart"/>
      <w:r w:rsidRPr="00D928F5">
        <w:rPr>
          <w:rFonts w:asciiTheme="majorHAnsi" w:eastAsia="Calibri" w:hAnsiTheme="majorHAnsi" w:cs="Calibri"/>
          <w:i/>
          <w:iCs/>
          <w:sz w:val="16"/>
          <w:szCs w:val="16"/>
          <w:bdr w:val="nil"/>
        </w:rPr>
        <w:t>OCMW’s</w:t>
      </w:r>
      <w:proofErr w:type="spellEnd"/>
    </w:p>
    <w:p w:rsidR="00FD3B9A" w:rsidRPr="00D928F5" w:rsidRDefault="00FD3B9A" w:rsidP="00FD3B9A">
      <w:pPr>
        <w:pStyle w:val="Voetnoottekst"/>
        <w:numPr>
          <w:ilvl w:val="0"/>
          <w:numId w:val="1"/>
        </w:numPr>
        <w:rPr>
          <w:rFonts w:asciiTheme="majorHAnsi" w:hAnsiTheme="majorHAnsi"/>
          <w:i/>
          <w:sz w:val="16"/>
          <w:szCs w:val="16"/>
          <w:lang w:val="fr-BE"/>
        </w:rPr>
      </w:pPr>
      <w:r w:rsidRPr="00D928F5">
        <w:rPr>
          <w:rFonts w:asciiTheme="majorHAnsi" w:eastAsia="Calibri" w:hAnsiTheme="majorHAnsi" w:cs="Calibri"/>
          <w:i/>
          <w:iCs/>
          <w:sz w:val="16"/>
          <w:szCs w:val="16"/>
          <w:bdr w:val="nil"/>
        </w:rPr>
        <w:t>de gemeenteraadsleden</w:t>
      </w:r>
    </w:p>
    <w:p w:rsidR="00FD3B9A" w:rsidRPr="00D928F5" w:rsidRDefault="00FD3B9A" w:rsidP="00FD3B9A">
      <w:pPr>
        <w:pStyle w:val="Voetnoottekst"/>
        <w:numPr>
          <w:ilvl w:val="0"/>
          <w:numId w:val="1"/>
        </w:numPr>
        <w:rPr>
          <w:rFonts w:asciiTheme="majorHAnsi" w:hAnsiTheme="majorHAnsi"/>
          <w:sz w:val="16"/>
          <w:szCs w:val="16"/>
          <w:lang w:val="fr-BE"/>
        </w:rPr>
      </w:pPr>
      <w:r w:rsidRPr="00D928F5">
        <w:rPr>
          <w:rFonts w:asciiTheme="majorHAnsi" w:eastAsia="Calibri" w:hAnsiTheme="majorHAnsi" w:cs="Calibri"/>
          <w:i/>
          <w:iCs/>
          <w:sz w:val="16"/>
          <w:szCs w:val="16"/>
          <w:bdr w:val="nil"/>
        </w:rPr>
        <w:t>de OCMW-raadsleden</w:t>
      </w:r>
    </w:p>
  </w:footnote>
  <w:footnote w:id="3">
    <w:p w:rsidR="00FD3B9A" w:rsidRPr="00D928F5" w:rsidRDefault="00FD3B9A" w:rsidP="00FD3B9A">
      <w:pPr>
        <w:pStyle w:val="Voetnoottekst"/>
        <w:rPr>
          <w:rFonts w:asciiTheme="majorHAnsi" w:hAnsiTheme="majorHAnsi"/>
          <w:i/>
          <w:sz w:val="16"/>
          <w:szCs w:val="16"/>
        </w:rPr>
      </w:pPr>
      <w:r w:rsidRPr="00D928F5">
        <w:rPr>
          <w:rStyle w:val="Voetnootmarkering"/>
          <w:rFonts w:asciiTheme="majorHAnsi" w:hAnsiTheme="majorHAnsi"/>
          <w:sz w:val="16"/>
          <w:szCs w:val="16"/>
        </w:rPr>
        <w:footnoteRef/>
      </w:r>
      <w:r w:rsidRPr="00D928F5">
        <w:rPr>
          <w:rFonts w:asciiTheme="majorHAnsi" w:eastAsia="Calibri" w:hAnsiTheme="majorHAnsi" w:cs="Calibri"/>
          <w:i/>
          <w:iCs/>
          <w:sz w:val="16"/>
          <w:szCs w:val="16"/>
          <w:bdr w:val="nil"/>
        </w:rPr>
        <w:t xml:space="preserve"> De bedoelde mandaten zijn die van: </w:t>
      </w:r>
    </w:p>
    <w:p w:rsidR="00FD3B9A" w:rsidRPr="00D928F5" w:rsidRDefault="00FD3B9A" w:rsidP="00FD3B9A">
      <w:pPr>
        <w:pStyle w:val="Voetnoottekst"/>
        <w:numPr>
          <w:ilvl w:val="0"/>
          <w:numId w:val="2"/>
        </w:numPr>
        <w:rPr>
          <w:rFonts w:asciiTheme="majorHAnsi" w:hAnsiTheme="majorHAnsi"/>
          <w:i/>
          <w:sz w:val="16"/>
          <w:szCs w:val="16"/>
        </w:rPr>
      </w:pPr>
      <w:r w:rsidRPr="00D928F5">
        <w:rPr>
          <w:rFonts w:asciiTheme="majorHAnsi" w:eastAsia="Calibri" w:hAnsiTheme="majorHAnsi" w:cs="Calibri"/>
          <w:i/>
          <w:iCs/>
          <w:sz w:val="16"/>
          <w:szCs w:val="16"/>
          <w:bdr w:val="nil"/>
        </w:rPr>
        <w:t>de leden van een bestuurs-, beheers- of adviesorgaan van een gewestelijke of lokale openbare instelling,</w:t>
      </w:r>
    </w:p>
    <w:p w:rsidR="00FD3B9A" w:rsidRPr="00D928F5" w:rsidRDefault="00FD3B9A" w:rsidP="00FD3B9A">
      <w:pPr>
        <w:pStyle w:val="Voetnoottekst"/>
        <w:numPr>
          <w:ilvl w:val="0"/>
          <w:numId w:val="2"/>
        </w:numPr>
        <w:rPr>
          <w:rFonts w:asciiTheme="majorHAnsi" w:hAnsiTheme="majorHAnsi"/>
          <w:i/>
          <w:sz w:val="16"/>
          <w:szCs w:val="16"/>
        </w:rPr>
      </w:pPr>
      <w:r w:rsidRPr="00D928F5">
        <w:rPr>
          <w:rFonts w:asciiTheme="majorHAnsi" w:eastAsia="Calibri" w:hAnsiTheme="majorHAnsi" w:cs="Calibri"/>
          <w:i/>
          <w:iCs/>
          <w:sz w:val="16"/>
          <w:szCs w:val="16"/>
          <w:bdr w:val="nil"/>
        </w:rPr>
        <w:t xml:space="preserve">de leden van een bestuurs-, beheers- of adviesorgaan van een gewestelijke en lokale openbare instelling, </w:t>
      </w:r>
    </w:p>
    <w:p w:rsidR="00FD3B9A" w:rsidRPr="00D928F5" w:rsidRDefault="00FD3B9A" w:rsidP="00FD3B9A">
      <w:pPr>
        <w:pStyle w:val="Voetnoottekst"/>
        <w:numPr>
          <w:ilvl w:val="0"/>
          <w:numId w:val="2"/>
        </w:numPr>
        <w:rPr>
          <w:rFonts w:asciiTheme="majorHAnsi" w:hAnsiTheme="majorHAnsi"/>
          <w:i/>
          <w:sz w:val="16"/>
          <w:szCs w:val="16"/>
        </w:rPr>
      </w:pPr>
      <w:r w:rsidRPr="00D928F5">
        <w:rPr>
          <w:rFonts w:asciiTheme="majorHAnsi" w:eastAsia="Calibri" w:hAnsiTheme="majorHAnsi" w:cs="Calibri"/>
          <w:i/>
          <w:iCs/>
          <w:sz w:val="16"/>
          <w:szCs w:val="16"/>
          <w:bdr w:val="nil"/>
        </w:rPr>
        <w:t xml:space="preserve">de leden van een bestuurs-, beheers- of adviesorgaan van een openbare bicommunautaire instelling, </w:t>
      </w:r>
    </w:p>
    <w:p w:rsidR="00FD3B9A" w:rsidRPr="009E50CB" w:rsidRDefault="00FD3B9A" w:rsidP="00FD3B9A">
      <w:pPr>
        <w:pStyle w:val="Voetnoottekst"/>
        <w:numPr>
          <w:ilvl w:val="0"/>
          <w:numId w:val="2"/>
        </w:numPr>
        <w:jc w:val="both"/>
        <w:rPr>
          <w:rFonts w:ascii="Constantia" w:hAnsi="Constantia"/>
          <w:i/>
          <w:sz w:val="16"/>
          <w:szCs w:val="16"/>
        </w:rPr>
      </w:pPr>
      <w:r w:rsidRPr="009E50CB">
        <w:rPr>
          <w:rFonts w:ascii="Constantia" w:eastAsia="Calibri" w:hAnsi="Constantia" w:cs="Calibri"/>
          <w:i/>
          <w:iCs/>
          <w:sz w:val="16"/>
          <w:szCs w:val="16"/>
          <w:bdr w:val="nil"/>
        </w:rPr>
        <w:t>elke andere persoon die door de Regering en/of het Verenigd College wordt aangewezen om haar en/of het te vertegenwoordigen in de raad van bestuur van om het even welke structuur met rechtspersoonlijkheid.</w:t>
      </w:r>
    </w:p>
    <w:p w:rsidR="00FD3B9A" w:rsidRPr="00193110" w:rsidRDefault="00FD3B9A" w:rsidP="00FD3B9A">
      <w:pPr>
        <w:pStyle w:val="Voetnoottekst"/>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8D3402"/>
    <w:multiLevelType w:val="hybridMultilevel"/>
    <w:tmpl w:val="72661D4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58AC763F"/>
    <w:multiLevelType w:val="hybridMultilevel"/>
    <w:tmpl w:val="3DB0056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FD401D7"/>
    <w:multiLevelType w:val="hybridMultilevel"/>
    <w:tmpl w:val="8916B4C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B9A"/>
    <w:rsid w:val="00381BFC"/>
    <w:rsid w:val="006B4C9C"/>
    <w:rsid w:val="00822059"/>
    <w:rsid w:val="00A968C6"/>
    <w:rsid w:val="00F30220"/>
    <w:rsid w:val="00FD3B9A"/>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EC362F40-34AD-4DF9-B72D-F3C61668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D3B9A"/>
    <w:rPr>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link w:val="DefaultCar"/>
    <w:rsid w:val="00FD3B9A"/>
    <w:pPr>
      <w:autoSpaceDE w:val="0"/>
      <w:autoSpaceDN w:val="0"/>
      <w:adjustRightInd w:val="0"/>
      <w:spacing w:after="0" w:line="240" w:lineRule="auto"/>
    </w:pPr>
    <w:rPr>
      <w:rFonts w:ascii="Corbel" w:hAnsi="Corbel" w:cs="Corbel"/>
      <w:color w:val="000000"/>
      <w:sz w:val="24"/>
      <w:szCs w:val="24"/>
      <w:lang w:val="nl-BE"/>
    </w:rPr>
  </w:style>
  <w:style w:type="paragraph" w:styleId="Voetnoottekst">
    <w:name w:val="footnote text"/>
    <w:basedOn w:val="Standaard"/>
    <w:link w:val="VoetnoottekstChar"/>
    <w:uiPriority w:val="99"/>
    <w:unhideWhenUsed/>
    <w:rsid w:val="00FD3B9A"/>
    <w:pPr>
      <w:spacing w:after="0" w:line="240" w:lineRule="auto"/>
    </w:pPr>
    <w:rPr>
      <w:sz w:val="20"/>
      <w:szCs w:val="20"/>
    </w:rPr>
  </w:style>
  <w:style w:type="character" w:customStyle="1" w:styleId="VoetnoottekstChar">
    <w:name w:val="Voetnoottekst Char"/>
    <w:basedOn w:val="Standaardalinea-lettertype"/>
    <w:link w:val="Voetnoottekst"/>
    <w:uiPriority w:val="99"/>
    <w:rsid w:val="00FD3B9A"/>
    <w:rPr>
      <w:sz w:val="20"/>
      <w:szCs w:val="20"/>
      <w:lang w:val="nl-BE"/>
    </w:rPr>
  </w:style>
  <w:style w:type="character" w:styleId="Voetnootmarkering">
    <w:name w:val="footnote reference"/>
    <w:basedOn w:val="Standaardalinea-lettertype"/>
    <w:uiPriority w:val="99"/>
    <w:semiHidden/>
    <w:unhideWhenUsed/>
    <w:rsid w:val="00FD3B9A"/>
    <w:rPr>
      <w:vertAlign w:val="superscript"/>
    </w:rPr>
  </w:style>
  <w:style w:type="table" w:styleId="Tabelraster">
    <w:name w:val="Table Grid"/>
    <w:basedOn w:val="Standaardtabel"/>
    <w:uiPriority w:val="39"/>
    <w:rsid w:val="00FD3B9A"/>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qFormat/>
    <w:rsid w:val="00FD3B9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D3B9A"/>
    <w:rPr>
      <w:rFonts w:eastAsiaTheme="minorEastAsia"/>
      <w:color w:val="5A5A5A" w:themeColor="text1" w:themeTint="A5"/>
      <w:spacing w:val="15"/>
      <w:lang w:val="nl-BE"/>
    </w:rPr>
  </w:style>
  <w:style w:type="character" w:customStyle="1" w:styleId="DefaultCar">
    <w:name w:val="Default Car"/>
    <w:basedOn w:val="Standaardalinea-lettertype"/>
    <w:link w:val="Default"/>
    <w:rsid w:val="00FD3B9A"/>
    <w:rPr>
      <w:rFonts w:ascii="Corbel" w:hAnsi="Corbel" w:cs="Corbel"/>
      <w:color w:val="000000"/>
      <w:sz w:val="24"/>
      <w:szCs w:val="24"/>
      <w:lang w:val="nl-BE"/>
    </w:rPr>
  </w:style>
  <w:style w:type="paragraph" w:customStyle="1" w:styleId="chapitre">
    <w:name w:val="chapitre"/>
    <w:basedOn w:val="Default"/>
    <w:link w:val="chapitreCar"/>
    <w:qFormat/>
    <w:rsid w:val="00FD3B9A"/>
    <w:pPr>
      <w:pageBreakBefore/>
      <w:jc w:val="both"/>
    </w:pPr>
    <w:rPr>
      <w:rFonts w:asciiTheme="majorHAnsi" w:hAnsiTheme="majorHAnsi"/>
      <w:b/>
      <w:bCs/>
      <w:color w:val="304E9A"/>
      <w:sz w:val="36"/>
      <w:szCs w:val="36"/>
      <w:lang w:val="fr-BE"/>
    </w:rPr>
  </w:style>
  <w:style w:type="character" w:customStyle="1" w:styleId="chapitreCar">
    <w:name w:val="chapitre Car"/>
    <w:basedOn w:val="DefaultCar"/>
    <w:link w:val="chapitre"/>
    <w:rsid w:val="00FD3B9A"/>
    <w:rPr>
      <w:rFonts w:asciiTheme="majorHAnsi" w:hAnsiTheme="majorHAnsi" w:cs="Corbel"/>
      <w:b/>
      <w:bCs/>
      <w:color w:val="304E9A"/>
      <w:sz w:val="36"/>
      <w:szCs w:val="36"/>
      <w:lang w:val="fr-BE"/>
    </w:rPr>
  </w:style>
  <w:style w:type="paragraph" w:customStyle="1" w:styleId="titrevade">
    <w:name w:val="titre vade"/>
    <w:basedOn w:val="Default"/>
    <w:link w:val="titrevadeCar"/>
    <w:qFormat/>
    <w:rsid w:val="00FD3B9A"/>
    <w:pPr>
      <w:jc w:val="both"/>
    </w:pPr>
    <w:rPr>
      <w:rFonts w:asciiTheme="majorHAnsi" w:hAnsiTheme="majorHAnsi"/>
      <w:b/>
      <w:bCs/>
      <w:color w:val="304E9A"/>
      <w:sz w:val="48"/>
      <w:szCs w:val="48"/>
      <w:lang w:val="fr-BE"/>
    </w:rPr>
  </w:style>
  <w:style w:type="character" w:customStyle="1" w:styleId="titrevadeCar">
    <w:name w:val="titre vade Car"/>
    <w:basedOn w:val="DefaultCar"/>
    <w:link w:val="titrevade"/>
    <w:rsid w:val="00FD3B9A"/>
    <w:rPr>
      <w:rFonts w:asciiTheme="majorHAnsi" w:hAnsiTheme="majorHAnsi" w:cs="Corbel"/>
      <w:b/>
      <w:bCs/>
      <w:color w:val="304E9A"/>
      <w:sz w:val="48"/>
      <w:szCs w:val="48"/>
      <w:lang w:val="fr-BE"/>
    </w:rPr>
  </w:style>
  <w:style w:type="paragraph" w:styleId="Voettekst">
    <w:name w:val="footer"/>
    <w:basedOn w:val="Standaard"/>
    <w:link w:val="VoettekstChar"/>
    <w:uiPriority w:val="99"/>
    <w:unhideWhenUsed/>
    <w:rsid w:val="00FD3B9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3B9A"/>
    <w:rPr>
      <w:lang w:val="nl-BE"/>
    </w:rPr>
  </w:style>
  <w:style w:type="paragraph" w:styleId="Koptekst">
    <w:name w:val="header"/>
    <w:basedOn w:val="Standaard"/>
    <w:link w:val="KoptekstChar"/>
    <w:uiPriority w:val="99"/>
    <w:unhideWhenUsed/>
    <w:rsid w:val="00A968C6"/>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A968C6"/>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866FE-6358-4074-B611-ED52B9A2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695</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Heyneman</dc:creator>
  <cp:keywords/>
  <dc:description/>
  <cp:lastModifiedBy>Christophe Heyneman</cp:lastModifiedBy>
  <cp:revision>5</cp:revision>
  <cp:lastPrinted>2020-11-30T14:36:00Z</cp:lastPrinted>
  <dcterms:created xsi:type="dcterms:W3CDTF">2020-11-30T13:07:00Z</dcterms:created>
  <dcterms:modified xsi:type="dcterms:W3CDTF">2020-12-01T14:55:00Z</dcterms:modified>
</cp:coreProperties>
</file>